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ind w:firstLine="420"/>
        <w:rPr>
          <w:rFonts w:ascii="宋体" w:hAnsi="宋体" w:eastAsia="宋体"/>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jc w:val="center"/>
        <w:rPr>
          <w:rFonts w:ascii="宋体" w:hAnsi="宋体" w:eastAsia="宋体" w:cs="Times New Roman"/>
        </w:rPr>
      </w:pPr>
    </w:p>
    <w:p>
      <w:pPr>
        <w:widowControl w:val="0"/>
        <w:spacing w:beforeLines="0" w:afterLines="0" w:line="240" w:lineRule="auto"/>
        <w:ind w:firstLine="0" w:firstLineChars="0"/>
        <w:jc w:val="center"/>
        <w:rPr>
          <w:rFonts w:ascii="宋体" w:hAnsi="宋体" w:eastAsia="宋体" w:cs="Times New Roman"/>
          <w:b/>
          <w:sz w:val="56"/>
          <w:szCs w:val="52"/>
        </w:rPr>
      </w:pPr>
      <w:r>
        <w:rPr>
          <w:rFonts w:hint="eastAsia" w:ascii="宋体" w:hAnsi="宋体" w:eastAsia="宋体" w:cs="Times New Roman"/>
          <w:b/>
          <w:sz w:val="56"/>
          <w:szCs w:val="52"/>
        </w:rPr>
        <w:t>维普毕业设计（论文）管理系统</w:t>
      </w: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jc w:val="center"/>
        <w:rPr>
          <w:rFonts w:ascii="宋体" w:hAnsi="宋体" w:eastAsia="宋体" w:cs="Times New Roman"/>
          <w:b/>
          <w:sz w:val="56"/>
          <w:szCs w:val="52"/>
        </w:rPr>
      </w:pPr>
      <w:r>
        <w:rPr>
          <w:rFonts w:hint="eastAsia" w:ascii="宋体" w:hAnsi="宋体" w:eastAsia="宋体" w:cs="Times New Roman"/>
          <w:b/>
          <w:sz w:val="56"/>
          <w:szCs w:val="52"/>
        </w:rPr>
        <w:t>用户操作手册</w:t>
      </w:r>
    </w:p>
    <w:p>
      <w:pPr>
        <w:widowControl w:val="0"/>
        <w:spacing w:beforeLines="0" w:afterLines="0" w:line="240" w:lineRule="auto"/>
        <w:ind w:firstLine="0" w:firstLineChars="0"/>
        <w:jc w:val="center"/>
        <w:rPr>
          <w:rFonts w:ascii="宋体" w:hAnsi="宋体" w:eastAsia="宋体" w:cs="Times New Roman"/>
          <w:b/>
          <w:sz w:val="48"/>
          <w:szCs w:val="52"/>
        </w:rPr>
      </w:pPr>
      <w:r>
        <w:rPr>
          <w:rFonts w:hint="eastAsia" w:ascii="宋体" w:hAnsi="宋体" w:eastAsia="宋体" w:cs="Times New Roman"/>
          <w:b/>
          <w:sz w:val="48"/>
          <w:szCs w:val="52"/>
        </w:rPr>
        <w:t>（学生）</w:t>
      </w: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rPr>
          <w:rFonts w:ascii="宋体" w:hAnsi="宋体" w:eastAsia="宋体" w:cs="Times New Roman"/>
        </w:rPr>
      </w:pPr>
    </w:p>
    <w:p>
      <w:pPr>
        <w:widowControl w:val="0"/>
        <w:spacing w:beforeLines="0" w:afterLines="0" w:line="240" w:lineRule="auto"/>
        <w:ind w:firstLine="0" w:firstLineChars="0"/>
        <w:jc w:val="center"/>
        <w:rPr>
          <w:rFonts w:ascii="宋体" w:hAnsi="宋体" w:eastAsia="宋体" w:cs="Times New Roman"/>
          <w:sz w:val="30"/>
          <w:szCs w:val="30"/>
        </w:rPr>
      </w:pPr>
      <w:r>
        <w:rPr>
          <w:rFonts w:hint="eastAsia" w:ascii="宋体" w:hAnsi="宋体" w:eastAsia="宋体" w:cs="Times New Roman"/>
          <w:sz w:val="30"/>
          <w:szCs w:val="30"/>
        </w:rPr>
        <w:t>重庆维普资讯有限公司</w:t>
      </w:r>
    </w:p>
    <w:p>
      <w:pPr>
        <w:widowControl w:val="0"/>
        <w:spacing w:beforeLines="0" w:afterLines="0" w:line="240" w:lineRule="auto"/>
        <w:ind w:firstLine="0" w:firstLineChars="0"/>
        <w:jc w:val="center"/>
        <w:rPr>
          <w:rFonts w:hint="eastAsia" w:ascii="宋体" w:hAnsi="宋体" w:eastAsia="宋体" w:cs="Times New Roman"/>
          <w:sz w:val="30"/>
          <w:szCs w:val="30"/>
          <w:lang w:val="en-US" w:eastAsia="zh-CN"/>
        </w:rPr>
      </w:pPr>
      <w:r>
        <w:rPr>
          <w:rFonts w:hint="eastAsia" w:ascii="宋体" w:hAnsi="宋体" w:eastAsia="宋体" w:cs="Times New Roman"/>
          <w:sz w:val="30"/>
          <w:szCs w:val="30"/>
        </w:rPr>
        <w:t>二〇一</w:t>
      </w:r>
      <w:r>
        <w:rPr>
          <w:rFonts w:hint="eastAsia" w:ascii="宋体" w:hAnsi="宋体" w:eastAsia="宋体" w:cs="Times New Roman"/>
          <w:sz w:val="30"/>
          <w:szCs w:val="30"/>
          <w:lang w:eastAsia="zh-CN"/>
        </w:rPr>
        <w:t>九</w:t>
      </w:r>
      <w:r>
        <w:rPr>
          <w:rFonts w:hint="eastAsia" w:ascii="宋体" w:hAnsi="宋体" w:eastAsia="宋体" w:cs="Times New Roman"/>
          <w:sz w:val="30"/>
          <w:szCs w:val="30"/>
        </w:rPr>
        <w:t>年</w:t>
      </w:r>
      <w:r>
        <w:rPr>
          <w:rFonts w:hint="eastAsia" w:ascii="宋体" w:hAnsi="宋体" w:eastAsia="宋体" w:cs="Times New Roman"/>
          <w:sz w:val="30"/>
          <w:szCs w:val="30"/>
          <w:lang w:eastAsia="zh-CN"/>
        </w:rPr>
        <w:t>一</w:t>
      </w:r>
      <w:r>
        <w:rPr>
          <w:rFonts w:hint="eastAsia" w:ascii="宋体" w:hAnsi="宋体" w:eastAsia="宋体" w:cs="Times New Roman"/>
          <w:sz w:val="30"/>
          <w:szCs w:val="30"/>
        </w:rPr>
        <w:t>月</w:t>
      </w:r>
      <w:r>
        <w:rPr>
          <w:rFonts w:hint="eastAsia" w:ascii="宋体" w:hAnsi="宋体" w:eastAsia="宋体" w:cs="Times New Roman"/>
          <w:sz w:val="30"/>
          <w:szCs w:val="30"/>
          <w:lang w:val="en-US" w:eastAsia="zh-CN"/>
        </w:rPr>
        <w:t>十八日</w:t>
      </w:r>
    </w:p>
    <w:p>
      <w:pPr>
        <w:spacing w:before="120" w:after="120"/>
        <w:ind w:firstLine="0" w:firstLineChars="0"/>
        <w:rPr>
          <w:rFonts w:ascii="宋体" w:hAnsi="宋体" w:eastAsia="宋体"/>
        </w:rPr>
      </w:pPr>
    </w:p>
    <w:p>
      <w:pPr>
        <w:spacing w:before="120" w:after="120"/>
        <w:ind w:firstLine="0" w:firstLineChars="0"/>
        <w:rPr>
          <w:rFonts w:ascii="宋体" w:hAnsi="宋体" w:eastAsia="宋体"/>
        </w:rPr>
      </w:pPr>
    </w:p>
    <w:p>
      <w:pPr>
        <w:pStyle w:val="14"/>
        <w:spacing w:before="120" w:after="120"/>
        <w:ind w:firstLine="643"/>
        <w:rPr>
          <w:rFonts w:ascii="宋体" w:hAnsi="宋体" w:eastAsia="宋体"/>
        </w:rPr>
      </w:pPr>
    </w:p>
    <w:p>
      <w:pPr>
        <w:pStyle w:val="3"/>
        <w:tabs>
          <w:tab w:val="right" w:leader="dot" w:pos="8312"/>
        </w:tabs>
      </w:pPr>
      <w:r>
        <w:rPr>
          <w:rFonts w:ascii="宋体" w:hAnsi="宋体" w:eastAsia="宋体" w:cs="Times New Roman"/>
        </w:rPr>
        <w:fldChar w:fldCharType="begin"/>
      </w:r>
      <w:r>
        <w:rPr>
          <w:rFonts w:ascii="宋体" w:hAnsi="宋体" w:eastAsia="宋体" w:cs="Times New Roman"/>
        </w:rPr>
        <w:instrText xml:space="preserve">TOC \o "1-3" \h \z \u </w:instrText>
      </w:r>
      <w:r>
        <w:rPr>
          <w:rFonts w:ascii="宋体" w:hAnsi="宋体" w:eastAsia="宋体" w:cs="Times New Roman"/>
        </w:rPr>
        <w:fldChar w:fldCharType="separate"/>
      </w:r>
      <w:r>
        <w:rPr>
          <w:rFonts w:ascii="宋体" w:hAnsi="宋体" w:eastAsia="宋体" w:cs="Times New Roman"/>
        </w:rPr>
        <w:fldChar w:fldCharType="begin"/>
      </w:r>
      <w:r>
        <w:rPr>
          <w:rFonts w:ascii="宋体" w:hAnsi="宋体" w:eastAsia="宋体" w:cs="Times New Roman"/>
        </w:rPr>
        <w:instrText xml:space="preserve"> HYPERLINK \l _Toc32051 </w:instrText>
      </w:r>
      <w:r>
        <w:rPr>
          <w:rFonts w:ascii="宋体" w:hAnsi="宋体" w:eastAsia="宋体" w:cs="Times New Roman"/>
        </w:rPr>
        <w:fldChar w:fldCharType="separate"/>
      </w:r>
      <w:r>
        <w:rPr>
          <w:rFonts w:hint="eastAsia" w:ascii="宋体" w:hAnsi="宋体" w:eastAsia="宋体"/>
        </w:rPr>
        <w:t>学生</w:t>
      </w:r>
      <w:r>
        <w:tab/>
      </w:r>
      <w:r>
        <w:fldChar w:fldCharType="begin"/>
      </w:r>
      <w:r>
        <w:instrText xml:space="preserve"> PAGEREF _Toc32051 </w:instrText>
      </w:r>
      <w:r>
        <w:fldChar w:fldCharType="separate"/>
      </w:r>
      <w:r>
        <w:t>3</w:t>
      </w:r>
      <w:r>
        <w:fldChar w:fldCharType="end"/>
      </w:r>
      <w:r>
        <w:rPr>
          <w:rFonts w:ascii="宋体" w:hAnsi="宋体" w:eastAsia="宋体" w:cs="Times New Roman"/>
        </w:rPr>
        <w:fldChar w:fldCharType="end"/>
      </w:r>
    </w:p>
    <w:p>
      <w:pPr>
        <w:pStyle w:val="3"/>
        <w:tabs>
          <w:tab w:val="right" w:leader="dot" w:pos="8312"/>
        </w:tabs>
      </w:pPr>
      <w:r>
        <w:rPr>
          <w:rFonts w:ascii="宋体" w:hAnsi="宋体" w:eastAsia="宋体"/>
        </w:rPr>
        <w:fldChar w:fldCharType="begin"/>
      </w:r>
      <w:r>
        <w:rPr>
          <w:rFonts w:ascii="宋体" w:hAnsi="宋体" w:eastAsia="宋体"/>
        </w:rPr>
        <w:instrText xml:space="preserve"> HYPERLINK \l _Toc3292 </w:instrText>
      </w:r>
      <w:r>
        <w:rPr>
          <w:rFonts w:ascii="宋体" w:hAnsi="宋体" w:eastAsia="宋体"/>
        </w:rPr>
        <w:fldChar w:fldCharType="separate"/>
      </w:r>
      <w:r>
        <w:rPr>
          <w:rFonts w:hint="eastAsia"/>
          <w:lang w:val="en-US" w:eastAsia="zh-CN"/>
        </w:rPr>
        <w:t>一、 流程介绍</w:t>
      </w:r>
      <w:r>
        <w:tab/>
      </w:r>
      <w:r>
        <w:fldChar w:fldCharType="begin"/>
      </w:r>
      <w:r>
        <w:instrText xml:space="preserve"> PAGEREF _Toc3292 </w:instrText>
      </w:r>
      <w:r>
        <w:fldChar w:fldCharType="separate"/>
      </w:r>
      <w:r>
        <w:t>3</w:t>
      </w:r>
      <w:r>
        <w:fldChar w:fldCharType="end"/>
      </w:r>
      <w:r>
        <w:rPr>
          <w:rFonts w:ascii="宋体" w:hAnsi="宋体" w:eastAsia="宋体"/>
        </w:rPr>
        <w:fldChar w:fldCharType="end"/>
      </w:r>
    </w:p>
    <w:p>
      <w:pPr>
        <w:pStyle w:val="3"/>
        <w:tabs>
          <w:tab w:val="right" w:leader="dot" w:pos="8312"/>
        </w:tabs>
      </w:pPr>
      <w:r>
        <w:rPr>
          <w:rFonts w:ascii="宋体" w:hAnsi="宋体" w:eastAsia="宋体"/>
        </w:rPr>
        <w:fldChar w:fldCharType="begin"/>
      </w:r>
      <w:r>
        <w:rPr>
          <w:rFonts w:ascii="宋体" w:hAnsi="宋体" w:eastAsia="宋体"/>
        </w:rPr>
        <w:instrText xml:space="preserve"> HYPERLINK \l _Toc30422 </w:instrText>
      </w:r>
      <w:r>
        <w:rPr>
          <w:rFonts w:ascii="宋体" w:hAnsi="宋体" w:eastAsia="宋体"/>
        </w:rPr>
        <w:fldChar w:fldCharType="separate"/>
      </w:r>
      <w:r>
        <w:rPr>
          <w:rFonts w:hint="eastAsia"/>
          <w:lang w:val="en-US" w:eastAsia="zh-CN"/>
        </w:rPr>
        <w:t>二、功能点介绍</w:t>
      </w:r>
      <w:r>
        <w:tab/>
      </w:r>
      <w:r>
        <w:fldChar w:fldCharType="begin"/>
      </w:r>
      <w:r>
        <w:instrText xml:space="preserve"> PAGEREF _Toc30422 </w:instrText>
      </w:r>
      <w:r>
        <w:fldChar w:fldCharType="separate"/>
      </w:r>
      <w:r>
        <w:t>3</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_Toc10551 </w:instrText>
      </w:r>
      <w:r>
        <w:rPr>
          <w:rFonts w:ascii="宋体" w:hAnsi="宋体" w:eastAsia="宋体"/>
        </w:rPr>
        <w:fldChar w:fldCharType="separate"/>
      </w:r>
      <w:r>
        <w:rPr>
          <w:rFonts w:hint="eastAsia"/>
        </w:rPr>
        <w:t>1</w:t>
      </w:r>
      <w:r>
        <w:t>.</w:t>
      </w:r>
      <w:r>
        <w:rPr>
          <w:rFonts w:hint="eastAsia"/>
        </w:rPr>
        <w:t>登陆系统</w:t>
      </w:r>
      <w:r>
        <w:tab/>
      </w:r>
      <w:r>
        <w:fldChar w:fldCharType="begin"/>
      </w:r>
      <w:r>
        <w:instrText xml:space="preserve"> PAGEREF _Toc10551 </w:instrText>
      </w:r>
      <w:r>
        <w:fldChar w:fldCharType="separate"/>
      </w:r>
      <w:r>
        <w:t>3</w:t>
      </w:r>
      <w:r>
        <w:fldChar w:fldCharType="end"/>
      </w:r>
      <w:r>
        <w:rPr>
          <w:rFonts w:ascii="宋体" w:hAnsi="宋体" w:eastAsia="宋体"/>
        </w:rPr>
        <w:fldChar w:fldCharType="end"/>
      </w:r>
    </w:p>
    <w:p>
      <w:pPr>
        <w:pStyle w:val="3"/>
        <w:tabs>
          <w:tab w:val="right" w:leader="dot" w:pos="8312"/>
        </w:tabs>
      </w:pPr>
      <w:r>
        <w:rPr>
          <w:rFonts w:ascii="宋体" w:hAnsi="宋体" w:eastAsia="宋体"/>
        </w:rPr>
        <w:fldChar w:fldCharType="begin"/>
      </w:r>
      <w:r>
        <w:rPr>
          <w:rFonts w:ascii="宋体" w:hAnsi="宋体" w:eastAsia="宋体"/>
        </w:rPr>
        <w:instrText xml:space="preserve"> HYPERLINK \l _Toc20371 </w:instrText>
      </w:r>
      <w:r>
        <w:rPr>
          <w:rFonts w:ascii="宋体" w:hAnsi="宋体" w:eastAsia="宋体"/>
        </w:rPr>
        <w:fldChar w:fldCharType="separate"/>
      </w:r>
      <w:r>
        <w:rPr>
          <w:rFonts w:hint="eastAsia"/>
          <w:lang w:val="en-US" w:eastAsia="zh-CN"/>
        </w:rPr>
        <w:t>三、信息管理</w:t>
      </w:r>
      <w:r>
        <w:tab/>
      </w:r>
      <w:r>
        <w:fldChar w:fldCharType="begin"/>
      </w:r>
      <w:r>
        <w:instrText xml:space="preserve"> PAGEREF _Toc20371 </w:instrText>
      </w:r>
      <w:r>
        <w:fldChar w:fldCharType="separate"/>
      </w:r>
      <w:r>
        <w:t>4</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_Toc14519 </w:instrText>
      </w:r>
      <w:r>
        <w:rPr>
          <w:rFonts w:ascii="宋体" w:hAnsi="宋体" w:eastAsia="宋体"/>
        </w:rPr>
        <w:fldChar w:fldCharType="separate"/>
      </w:r>
      <w:r>
        <w:rPr>
          <w:rFonts w:hint="eastAsia"/>
          <w:lang w:val="en-US" w:eastAsia="zh-CN"/>
        </w:rPr>
        <w:t>1</w:t>
      </w:r>
      <w:r>
        <w:rPr>
          <w:rFonts w:hint="eastAsia"/>
        </w:rPr>
        <w:t>.信息管理</w:t>
      </w:r>
      <w:r>
        <w:tab/>
      </w:r>
      <w:r>
        <w:fldChar w:fldCharType="begin"/>
      </w:r>
      <w:r>
        <w:instrText xml:space="preserve"> PAGEREF _Toc14519 </w:instrText>
      </w:r>
      <w:r>
        <w:fldChar w:fldCharType="separate"/>
      </w:r>
      <w:r>
        <w:t>5</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_Toc27283 </w:instrText>
      </w:r>
      <w:r>
        <w:rPr>
          <w:rFonts w:ascii="宋体" w:hAnsi="宋体" w:eastAsia="宋体"/>
        </w:rPr>
        <w:fldChar w:fldCharType="separate"/>
      </w:r>
      <w:r>
        <w:rPr>
          <w:rFonts w:hint="eastAsia"/>
          <w:lang w:val="en-US" w:eastAsia="zh-CN"/>
        </w:rPr>
        <w:t>1</w:t>
      </w:r>
      <w:r>
        <w:rPr>
          <w:rFonts w:hint="eastAsia"/>
        </w:rPr>
        <w:t>.1 站内邮件</w:t>
      </w:r>
      <w:r>
        <w:tab/>
      </w:r>
      <w:r>
        <w:fldChar w:fldCharType="begin"/>
      </w:r>
      <w:r>
        <w:instrText xml:space="preserve"> PAGEREF _Toc27283 </w:instrText>
      </w:r>
      <w:r>
        <w:fldChar w:fldCharType="separate"/>
      </w:r>
      <w:r>
        <w:t>5</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_Toc18261 </w:instrText>
      </w:r>
      <w:r>
        <w:rPr>
          <w:rFonts w:ascii="宋体" w:hAnsi="宋体" w:eastAsia="宋体"/>
        </w:rPr>
        <w:fldChar w:fldCharType="separate"/>
      </w:r>
      <w:r>
        <w:rPr>
          <w:rFonts w:hint="eastAsia"/>
          <w:lang w:val="en-US" w:eastAsia="zh-CN"/>
        </w:rPr>
        <w:t>2</w:t>
      </w:r>
      <w:r>
        <w:rPr>
          <w:rFonts w:hint="eastAsia"/>
        </w:rPr>
        <w:t>.</w:t>
      </w:r>
      <w:r>
        <w:rPr>
          <w:rFonts w:hint="eastAsia"/>
          <w:lang w:val="en-US" w:eastAsia="zh-CN"/>
        </w:rPr>
        <w:t>申报课题管理</w:t>
      </w:r>
      <w:r>
        <w:tab/>
      </w:r>
      <w:r>
        <w:fldChar w:fldCharType="begin"/>
      </w:r>
      <w:r>
        <w:instrText xml:space="preserve"> PAGEREF _Toc18261 </w:instrText>
      </w:r>
      <w:r>
        <w:fldChar w:fldCharType="separate"/>
      </w:r>
      <w:r>
        <w:t>5</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_Toc27519 </w:instrText>
      </w:r>
      <w:r>
        <w:rPr>
          <w:rFonts w:ascii="宋体" w:hAnsi="宋体" w:eastAsia="宋体"/>
        </w:rPr>
        <w:fldChar w:fldCharType="separate"/>
      </w:r>
      <w:r>
        <w:rPr>
          <w:rFonts w:hint="eastAsia"/>
          <w:lang w:val="en-US" w:eastAsia="zh-CN"/>
        </w:rPr>
        <w:t>2.1</w:t>
      </w:r>
      <w:r>
        <w:rPr>
          <w:rFonts w:hint="eastAsia"/>
        </w:rPr>
        <w:t>学生申报课题</w:t>
      </w:r>
      <w:r>
        <w:tab/>
      </w:r>
      <w:r>
        <w:fldChar w:fldCharType="begin"/>
      </w:r>
      <w:r>
        <w:instrText xml:space="preserve"> PAGEREF _Toc27519 </w:instrText>
      </w:r>
      <w:r>
        <w:fldChar w:fldCharType="separate"/>
      </w:r>
      <w:r>
        <w:t>5</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_Toc23394 </w:instrText>
      </w:r>
      <w:r>
        <w:rPr>
          <w:rFonts w:ascii="宋体" w:hAnsi="宋体" w:eastAsia="宋体"/>
        </w:rPr>
        <w:fldChar w:fldCharType="separate"/>
      </w:r>
      <w:r>
        <w:rPr>
          <w:rFonts w:hint="eastAsia"/>
          <w:lang w:val="en-US" w:eastAsia="zh-CN"/>
        </w:rPr>
        <w:t>2.2</w:t>
      </w:r>
      <w:r>
        <w:rPr>
          <w:rFonts w:hint="eastAsia"/>
        </w:rPr>
        <w:t>我申报的课题</w:t>
      </w:r>
      <w:r>
        <w:tab/>
      </w:r>
      <w:r>
        <w:fldChar w:fldCharType="begin"/>
      </w:r>
      <w:r>
        <w:instrText xml:space="preserve"> PAGEREF _Toc23394 </w:instrText>
      </w:r>
      <w:r>
        <w:fldChar w:fldCharType="separate"/>
      </w:r>
      <w:r>
        <w:t>7</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_Toc4993 </w:instrText>
      </w:r>
      <w:r>
        <w:rPr>
          <w:rFonts w:ascii="宋体" w:hAnsi="宋体" w:eastAsia="宋体"/>
        </w:rPr>
        <w:fldChar w:fldCharType="separate"/>
      </w:r>
      <w:r>
        <w:rPr>
          <w:rFonts w:hint="eastAsia"/>
        </w:rPr>
        <w:t>3.学生选题管理</w:t>
      </w:r>
      <w:r>
        <w:tab/>
      </w:r>
      <w:r>
        <w:fldChar w:fldCharType="begin"/>
      </w:r>
      <w:r>
        <w:instrText xml:space="preserve"> PAGEREF _Toc4993 </w:instrText>
      </w:r>
      <w:r>
        <w:fldChar w:fldCharType="separate"/>
      </w:r>
      <w:r>
        <w:t>7</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_Toc15612 </w:instrText>
      </w:r>
      <w:r>
        <w:rPr>
          <w:rFonts w:ascii="宋体" w:hAnsi="宋体" w:eastAsia="宋体"/>
        </w:rPr>
        <w:fldChar w:fldCharType="separate"/>
      </w:r>
      <w:r>
        <w:rPr>
          <w:rFonts w:hint="eastAsia"/>
        </w:rPr>
        <w:t>3.1学生选题</w:t>
      </w:r>
      <w:r>
        <w:tab/>
      </w:r>
      <w:r>
        <w:fldChar w:fldCharType="begin"/>
      </w:r>
      <w:r>
        <w:instrText xml:space="preserve"> PAGEREF _Toc15612 </w:instrText>
      </w:r>
      <w:r>
        <w:fldChar w:fldCharType="separate"/>
      </w:r>
      <w:r>
        <w:t>7</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_Toc20344 </w:instrText>
      </w:r>
      <w:r>
        <w:rPr>
          <w:rFonts w:ascii="宋体" w:hAnsi="宋体" w:eastAsia="宋体"/>
        </w:rPr>
        <w:fldChar w:fldCharType="separate"/>
      </w:r>
      <w:r>
        <w:rPr>
          <w:rFonts w:hint="eastAsia"/>
          <w:lang w:val="en-US" w:eastAsia="zh-CN"/>
        </w:rPr>
        <w:t>4.任务书管理</w:t>
      </w:r>
      <w:r>
        <w:tab/>
      </w:r>
      <w:r>
        <w:fldChar w:fldCharType="begin"/>
      </w:r>
      <w:r>
        <w:instrText xml:space="preserve"> PAGEREF _Toc20344 </w:instrText>
      </w:r>
      <w:r>
        <w:fldChar w:fldCharType="separate"/>
      </w:r>
      <w:r>
        <w:t>8</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_Toc7662 </w:instrText>
      </w:r>
      <w:r>
        <w:rPr>
          <w:rFonts w:ascii="宋体" w:hAnsi="宋体" w:eastAsia="宋体"/>
        </w:rPr>
        <w:fldChar w:fldCharType="separate"/>
      </w:r>
      <w:r>
        <w:rPr>
          <w:rFonts w:hint="eastAsia"/>
          <w:lang w:val="en-US" w:eastAsia="zh-CN"/>
        </w:rPr>
        <w:t>4.1编辑任务书</w:t>
      </w:r>
      <w:r>
        <w:tab/>
      </w:r>
      <w:r>
        <w:fldChar w:fldCharType="begin"/>
      </w:r>
      <w:r>
        <w:instrText xml:space="preserve"> PAGEREF _Toc7662 </w:instrText>
      </w:r>
      <w:r>
        <w:fldChar w:fldCharType="separate"/>
      </w:r>
      <w:r>
        <w:t>8</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_Toc18623 </w:instrText>
      </w:r>
      <w:r>
        <w:rPr>
          <w:rFonts w:ascii="宋体" w:hAnsi="宋体" w:eastAsia="宋体"/>
        </w:rPr>
        <w:fldChar w:fldCharType="separate"/>
      </w:r>
      <w:r>
        <w:rPr>
          <w:rFonts w:hint="eastAsia"/>
          <w:lang w:val="en-US" w:eastAsia="zh-CN"/>
        </w:rPr>
        <w:t>5</w:t>
      </w:r>
      <w:r>
        <w:rPr>
          <w:rFonts w:hint="eastAsia"/>
        </w:rPr>
        <w:t>.开题报告</w:t>
      </w:r>
      <w:r>
        <w:tab/>
      </w:r>
      <w:r>
        <w:fldChar w:fldCharType="begin"/>
      </w:r>
      <w:r>
        <w:instrText xml:space="preserve"> PAGEREF _Toc18623 </w:instrText>
      </w:r>
      <w:r>
        <w:fldChar w:fldCharType="separate"/>
      </w:r>
      <w:r>
        <w:t>9</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_Toc19936 </w:instrText>
      </w:r>
      <w:r>
        <w:rPr>
          <w:rFonts w:ascii="宋体" w:hAnsi="宋体" w:eastAsia="宋体"/>
        </w:rPr>
        <w:fldChar w:fldCharType="separate"/>
      </w:r>
      <w:r>
        <w:rPr>
          <w:rFonts w:hint="eastAsia"/>
          <w:lang w:val="en-US" w:eastAsia="zh-CN"/>
        </w:rPr>
        <w:t>5.1查看开题报告</w:t>
      </w:r>
      <w:r>
        <w:tab/>
      </w:r>
      <w:r>
        <w:fldChar w:fldCharType="begin"/>
      </w:r>
      <w:r>
        <w:instrText xml:space="preserve"> PAGEREF _Toc19936 </w:instrText>
      </w:r>
      <w:r>
        <w:fldChar w:fldCharType="separate"/>
      </w:r>
      <w:r>
        <w:t>9</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_Toc5427 </w:instrText>
      </w:r>
      <w:r>
        <w:rPr>
          <w:rFonts w:ascii="宋体" w:hAnsi="宋体" w:eastAsia="宋体"/>
        </w:rPr>
        <w:fldChar w:fldCharType="separate"/>
      </w:r>
      <w:r>
        <w:rPr>
          <w:rFonts w:hint="eastAsia"/>
          <w:lang w:val="en-US" w:eastAsia="zh-CN"/>
        </w:rPr>
        <w:t>6</w:t>
      </w:r>
      <w:r>
        <w:t>.</w:t>
      </w:r>
      <w:r>
        <w:rPr>
          <w:rFonts w:hint="eastAsia"/>
        </w:rPr>
        <w:t>中期检查</w:t>
      </w:r>
      <w:r>
        <w:tab/>
      </w:r>
      <w:r>
        <w:fldChar w:fldCharType="begin"/>
      </w:r>
      <w:r>
        <w:instrText xml:space="preserve"> PAGEREF _Toc5427 </w:instrText>
      </w:r>
      <w:r>
        <w:fldChar w:fldCharType="separate"/>
      </w:r>
      <w:r>
        <w:t>11</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_Toc17605 </w:instrText>
      </w:r>
      <w:r>
        <w:rPr>
          <w:rFonts w:ascii="宋体" w:hAnsi="宋体" w:eastAsia="宋体"/>
        </w:rPr>
        <w:fldChar w:fldCharType="separate"/>
      </w:r>
      <w:r>
        <w:rPr>
          <w:rFonts w:hint="eastAsia"/>
          <w:lang w:val="en-US" w:eastAsia="zh-CN"/>
        </w:rPr>
        <w:t>6</w:t>
      </w:r>
      <w:r>
        <w:t xml:space="preserve">.1 </w:t>
      </w:r>
      <w:r>
        <w:rPr>
          <w:rFonts w:hint="eastAsia"/>
          <w:lang w:val="en-US" w:eastAsia="zh-CN"/>
        </w:rPr>
        <w:t>编辑</w:t>
      </w:r>
      <w:r>
        <w:rPr>
          <w:rFonts w:hint="eastAsia"/>
        </w:rPr>
        <w:t>中期检查</w:t>
      </w:r>
      <w:r>
        <w:tab/>
      </w:r>
      <w:r>
        <w:fldChar w:fldCharType="begin"/>
      </w:r>
      <w:r>
        <w:instrText xml:space="preserve"> PAGEREF _Toc17605 </w:instrText>
      </w:r>
      <w:r>
        <w:fldChar w:fldCharType="separate"/>
      </w:r>
      <w:r>
        <w:t>11</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_Toc18525 </w:instrText>
      </w:r>
      <w:r>
        <w:rPr>
          <w:rFonts w:ascii="宋体" w:hAnsi="宋体" w:eastAsia="宋体"/>
        </w:rPr>
        <w:fldChar w:fldCharType="separate"/>
      </w:r>
      <w:r>
        <w:rPr>
          <w:rFonts w:hint="eastAsia"/>
          <w:lang w:val="en-US" w:eastAsia="zh-CN"/>
        </w:rPr>
        <w:t>7</w:t>
      </w:r>
      <w:r>
        <w:rPr>
          <w:rFonts w:hint="eastAsia"/>
        </w:rPr>
        <w:t>.</w:t>
      </w:r>
      <w:r>
        <w:rPr>
          <w:rFonts w:hint="eastAsia"/>
          <w:lang w:eastAsia="zh-CN"/>
        </w:rPr>
        <w:t>设计</w:t>
      </w:r>
      <w:r>
        <w:rPr>
          <w:rFonts w:hint="eastAsia"/>
        </w:rPr>
        <w:t>（</w:t>
      </w:r>
      <w:r>
        <w:rPr>
          <w:rFonts w:hint="eastAsia"/>
          <w:lang w:eastAsia="zh-CN"/>
        </w:rPr>
        <w:t>论文</w:t>
      </w:r>
      <w:r>
        <w:rPr>
          <w:rFonts w:hint="eastAsia"/>
        </w:rPr>
        <w:t>）</w:t>
      </w:r>
      <w:r>
        <w:rPr>
          <w:rFonts w:hint="eastAsia"/>
          <w:lang w:eastAsia="zh-CN"/>
        </w:rPr>
        <w:t>答辩稿</w:t>
      </w:r>
      <w:r>
        <w:tab/>
      </w:r>
      <w:r>
        <w:fldChar w:fldCharType="begin"/>
      </w:r>
      <w:r>
        <w:instrText xml:space="preserve"> PAGEREF _Toc18525 </w:instrText>
      </w:r>
      <w:r>
        <w:fldChar w:fldCharType="separate"/>
      </w:r>
      <w:r>
        <w:t>12</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_Toc24031 </w:instrText>
      </w:r>
      <w:r>
        <w:rPr>
          <w:rFonts w:ascii="宋体" w:hAnsi="宋体" w:eastAsia="宋体"/>
        </w:rPr>
        <w:fldChar w:fldCharType="separate"/>
      </w:r>
      <w:r>
        <w:rPr>
          <w:rFonts w:hint="eastAsia"/>
          <w:lang w:val="en-US" w:eastAsia="zh-CN"/>
        </w:rPr>
        <w:t>7</w:t>
      </w:r>
      <w:r>
        <w:rPr>
          <w:rFonts w:hint="eastAsia"/>
        </w:rPr>
        <w:t xml:space="preserve">.1 </w:t>
      </w:r>
      <w:r>
        <w:rPr>
          <w:rFonts w:hint="eastAsia"/>
          <w:lang w:eastAsia="zh-CN"/>
        </w:rPr>
        <w:t>答辩稿</w:t>
      </w:r>
      <w:r>
        <w:rPr>
          <w:rFonts w:hint="eastAsia"/>
        </w:rPr>
        <w:t>（在线提交）</w:t>
      </w:r>
      <w:r>
        <w:tab/>
      </w:r>
      <w:r>
        <w:fldChar w:fldCharType="begin"/>
      </w:r>
      <w:r>
        <w:instrText xml:space="preserve"> PAGEREF _Toc24031 </w:instrText>
      </w:r>
      <w:r>
        <w:fldChar w:fldCharType="separate"/>
      </w:r>
      <w:r>
        <w:t>12</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_Toc30437 </w:instrText>
      </w:r>
      <w:r>
        <w:rPr>
          <w:rFonts w:ascii="宋体" w:hAnsi="宋体" w:eastAsia="宋体"/>
        </w:rPr>
        <w:fldChar w:fldCharType="separate"/>
      </w:r>
      <w:r>
        <w:rPr>
          <w:rFonts w:hint="eastAsia"/>
          <w:lang w:val="en-US" w:eastAsia="zh-CN"/>
        </w:rPr>
        <w:t>8</w:t>
      </w:r>
      <w:r>
        <w:rPr>
          <w:rFonts w:hint="eastAsia"/>
        </w:rPr>
        <w:t>.</w:t>
      </w:r>
      <w:r>
        <w:rPr>
          <w:rFonts w:hint="eastAsia"/>
          <w:lang w:eastAsia="zh-CN"/>
        </w:rPr>
        <w:t>设计</w:t>
      </w:r>
      <w:r>
        <w:rPr>
          <w:rFonts w:hint="eastAsia"/>
        </w:rPr>
        <w:t>（</w:t>
      </w:r>
      <w:r>
        <w:rPr>
          <w:rFonts w:hint="eastAsia"/>
          <w:lang w:eastAsia="zh-CN"/>
        </w:rPr>
        <w:t>论文</w:t>
      </w:r>
      <w:r>
        <w:rPr>
          <w:rFonts w:hint="eastAsia"/>
        </w:rPr>
        <w:t>）</w:t>
      </w:r>
      <w:r>
        <w:rPr>
          <w:rFonts w:hint="eastAsia"/>
          <w:lang w:eastAsia="zh-CN"/>
        </w:rPr>
        <w:t>最终稿</w:t>
      </w:r>
      <w:r>
        <w:tab/>
      </w:r>
      <w:r>
        <w:fldChar w:fldCharType="begin"/>
      </w:r>
      <w:r>
        <w:instrText xml:space="preserve"> PAGEREF _Toc30437 </w:instrText>
      </w:r>
      <w:r>
        <w:fldChar w:fldCharType="separate"/>
      </w:r>
      <w:r>
        <w:t>14</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_Toc12255 </w:instrText>
      </w:r>
      <w:r>
        <w:rPr>
          <w:rFonts w:ascii="宋体" w:hAnsi="宋体" w:eastAsia="宋体"/>
        </w:rPr>
        <w:fldChar w:fldCharType="separate"/>
      </w:r>
      <w:r>
        <w:rPr>
          <w:rFonts w:hint="eastAsia"/>
          <w:lang w:val="en-US" w:eastAsia="zh-CN"/>
        </w:rPr>
        <w:t>8</w:t>
      </w:r>
      <w:r>
        <w:rPr>
          <w:rFonts w:hint="eastAsia"/>
        </w:rPr>
        <w:t xml:space="preserve">.1 </w:t>
      </w:r>
      <w:r>
        <w:rPr>
          <w:rFonts w:hint="eastAsia"/>
          <w:lang w:eastAsia="zh-CN"/>
        </w:rPr>
        <w:t>最终稿</w:t>
      </w:r>
      <w:r>
        <w:rPr>
          <w:rFonts w:hint="eastAsia"/>
        </w:rPr>
        <w:t>（在线提交）</w:t>
      </w:r>
      <w:r>
        <w:tab/>
      </w:r>
      <w:r>
        <w:fldChar w:fldCharType="begin"/>
      </w:r>
      <w:r>
        <w:instrText xml:space="preserve"> PAGEREF _Toc12255 </w:instrText>
      </w:r>
      <w:r>
        <w:fldChar w:fldCharType="separate"/>
      </w:r>
      <w:r>
        <w:t>14</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_Toc1729 </w:instrText>
      </w:r>
      <w:r>
        <w:rPr>
          <w:rFonts w:ascii="宋体" w:hAnsi="宋体" w:eastAsia="宋体"/>
        </w:rPr>
        <w:fldChar w:fldCharType="separate"/>
      </w:r>
      <w:r>
        <w:rPr>
          <w:rFonts w:hint="eastAsia"/>
          <w:lang w:val="en-US" w:eastAsia="zh-CN"/>
        </w:rPr>
        <w:t>9</w:t>
      </w:r>
      <w:r>
        <w:t>.</w:t>
      </w:r>
      <w:r>
        <w:rPr>
          <w:rFonts w:hint="eastAsia"/>
        </w:rPr>
        <w:t>答辩管理</w:t>
      </w:r>
      <w:r>
        <w:tab/>
      </w:r>
      <w:r>
        <w:fldChar w:fldCharType="begin"/>
      </w:r>
      <w:r>
        <w:instrText xml:space="preserve"> PAGEREF _Toc1729 </w:instrText>
      </w:r>
      <w:r>
        <w:fldChar w:fldCharType="separate"/>
      </w:r>
      <w:r>
        <w:t>16</w:t>
      </w:r>
      <w:r>
        <w:fldChar w:fldCharType="end"/>
      </w:r>
      <w:r>
        <w:rPr>
          <w:rFonts w:ascii="宋体" w:hAnsi="宋体" w:eastAsia="宋体"/>
        </w:rPr>
        <w:fldChar w:fldCharType="end"/>
      </w:r>
    </w:p>
    <w:p>
      <w:pPr>
        <w:pStyle w:val="7"/>
        <w:tabs>
          <w:tab w:val="right" w:leader="dot" w:pos="8312"/>
        </w:tabs>
      </w:pPr>
      <w:r>
        <w:rPr>
          <w:rFonts w:ascii="宋体" w:hAnsi="宋体" w:eastAsia="宋体"/>
        </w:rPr>
        <w:fldChar w:fldCharType="begin"/>
      </w:r>
      <w:r>
        <w:rPr>
          <w:rFonts w:ascii="宋体" w:hAnsi="宋体" w:eastAsia="宋体"/>
        </w:rPr>
        <w:instrText xml:space="preserve"> HYPERLINK \l _Toc4826 </w:instrText>
      </w:r>
      <w:r>
        <w:rPr>
          <w:rFonts w:ascii="宋体" w:hAnsi="宋体" w:eastAsia="宋体"/>
        </w:rPr>
        <w:fldChar w:fldCharType="separate"/>
      </w:r>
      <w:r>
        <w:rPr>
          <w:rFonts w:hint="eastAsia"/>
          <w:lang w:val="en-US" w:eastAsia="zh-CN"/>
        </w:rPr>
        <w:t>9</w:t>
      </w:r>
      <w:r>
        <w:t xml:space="preserve">.1 </w:t>
      </w:r>
      <w:r>
        <w:rPr>
          <w:rFonts w:hint="eastAsia"/>
        </w:rPr>
        <w:t>我的答辩组</w:t>
      </w:r>
      <w:r>
        <w:tab/>
      </w:r>
      <w:r>
        <w:fldChar w:fldCharType="begin"/>
      </w:r>
      <w:r>
        <w:instrText xml:space="preserve"> PAGEREF _Toc4826 </w:instrText>
      </w:r>
      <w:r>
        <w:fldChar w:fldCharType="separate"/>
      </w:r>
      <w:r>
        <w:t>16</w:t>
      </w:r>
      <w:r>
        <w:fldChar w:fldCharType="end"/>
      </w:r>
      <w:r>
        <w:rPr>
          <w:rFonts w:ascii="宋体" w:hAnsi="宋体" w:eastAsia="宋体"/>
        </w:rPr>
        <w:fldChar w:fldCharType="end"/>
      </w:r>
    </w:p>
    <w:p>
      <w:pPr>
        <w:pStyle w:val="5"/>
        <w:tabs>
          <w:tab w:val="right" w:leader="dot" w:pos="8312"/>
        </w:tabs>
      </w:pPr>
      <w:r>
        <w:rPr>
          <w:rFonts w:ascii="宋体" w:hAnsi="宋体" w:eastAsia="宋体"/>
        </w:rPr>
        <w:fldChar w:fldCharType="begin"/>
      </w:r>
      <w:r>
        <w:rPr>
          <w:rFonts w:ascii="宋体" w:hAnsi="宋体" w:eastAsia="宋体"/>
        </w:rPr>
        <w:instrText xml:space="preserve"> HYPERLINK \l _Toc14782 </w:instrText>
      </w:r>
      <w:r>
        <w:rPr>
          <w:rFonts w:ascii="宋体" w:hAnsi="宋体" w:eastAsia="宋体"/>
        </w:rPr>
        <w:fldChar w:fldCharType="separate"/>
      </w:r>
      <w:r>
        <w:rPr>
          <w:rFonts w:hint="eastAsia"/>
          <w:lang w:val="en-US" w:eastAsia="zh-CN"/>
        </w:rPr>
        <w:t>10.</w:t>
      </w:r>
      <w:r>
        <w:rPr>
          <w:rFonts w:hint="eastAsia"/>
        </w:rPr>
        <w:t>关于我们</w:t>
      </w:r>
      <w:r>
        <w:tab/>
      </w:r>
      <w:r>
        <w:fldChar w:fldCharType="begin"/>
      </w:r>
      <w:r>
        <w:instrText xml:space="preserve"> PAGEREF _Toc14782 </w:instrText>
      </w:r>
      <w:r>
        <w:fldChar w:fldCharType="separate"/>
      </w:r>
      <w:r>
        <w:t>17</w:t>
      </w:r>
      <w:r>
        <w:fldChar w:fldCharType="end"/>
      </w:r>
      <w:r>
        <w:rPr>
          <w:rFonts w:ascii="宋体" w:hAnsi="宋体" w:eastAsia="宋体"/>
        </w:rPr>
        <w:fldChar w:fldCharType="end"/>
      </w:r>
    </w:p>
    <w:p>
      <w:pPr>
        <w:spacing w:before="120" w:after="120"/>
        <w:ind w:firstLine="420"/>
        <w:rPr>
          <w:rFonts w:ascii="宋体" w:hAnsi="宋体" w:eastAsia="宋体"/>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docGrid w:linePitch="312" w:charSpace="0"/>
        </w:sectPr>
      </w:pPr>
      <w:r>
        <w:rPr>
          <w:rFonts w:ascii="宋体" w:hAnsi="宋体" w:eastAsia="宋体"/>
        </w:rPr>
        <w:fldChar w:fldCharType="end"/>
      </w:r>
    </w:p>
    <w:p>
      <w:pPr>
        <w:pStyle w:val="14"/>
        <w:spacing w:before="120" w:after="120"/>
        <w:ind w:firstLine="0" w:firstLineChars="0"/>
        <w:rPr>
          <w:rFonts w:hint="eastAsia" w:ascii="宋体" w:hAnsi="宋体" w:eastAsia="宋体"/>
        </w:rPr>
      </w:pPr>
      <w:bookmarkStart w:id="0" w:name="_Toc32051"/>
      <w:r>
        <w:rPr>
          <w:rFonts w:hint="eastAsia" w:ascii="宋体" w:hAnsi="宋体" w:eastAsia="宋体"/>
        </w:rPr>
        <w:t>学生</w:t>
      </w:r>
      <w:bookmarkEnd w:id="0"/>
    </w:p>
    <w:p>
      <w:pPr>
        <w:pStyle w:val="2"/>
        <w:numPr>
          <w:ilvl w:val="0"/>
          <w:numId w:val="1"/>
        </w:numPr>
        <w:rPr>
          <w:rFonts w:hint="eastAsia"/>
          <w:lang w:val="en-US" w:eastAsia="zh-CN"/>
        </w:rPr>
      </w:pPr>
      <w:bookmarkStart w:id="1" w:name="_Toc3292"/>
      <w:r>
        <w:rPr>
          <w:rFonts w:hint="eastAsia"/>
          <w:lang w:val="en-US" w:eastAsia="zh-CN"/>
        </w:rPr>
        <w:t>流程介绍</w:t>
      </w:r>
      <w:bookmarkEnd w:id="1"/>
    </w:p>
    <w:p>
      <w:pPr>
        <w:numPr>
          <w:ilvl w:val="0"/>
          <w:numId w:val="0"/>
        </w:numPr>
        <w:rPr>
          <w:rFonts w:hint="eastAsia" w:ascii="宋体" w:hAnsi="宋体" w:eastAsia="宋体"/>
          <w:lang w:val="en-US" w:eastAsia="zh-CN"/>
        </w:rPr>
      </w:pPr>
      <w:r>
        <w:drawing>
          <wp:inline distT="0" distB="0" distL="114300" distR="114300">
            <wp:extent cx="5274310" cy="2874010"/>
            <wp:effectExtent l="0" t="0" r="2540"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274310" cy="2874010"/>
                    </a:xfrm>
                    <a:prstGeom prst="rect">
                      <a:avLst/>
                    </a:prstGeom>
                    <a:noFill/>
                    <a:ln w="9525">
                      <a:noFill/>
                    </a:ln>
                  </pic:spPr>
                </pic:pic>
              </a:graphicData>
            </a:graphic>
          </wp:inline>
        </w:drawing>
      </w:r>
    </w:p>
    <w:p>
      <w:pPr>
        <w:numPr>
          <w:ilvl w:val="0"/>
          <w:numId w:val="0"/>
        </w:numPr>
        <w:rPr>
          <w:rFonts w:hint="eastAsia" w:ascii="宋体" w:hAnsi="宋体" w:eastAsia="宋体"/>
          <w:lang w:val="en-US" w:eastAsia="zh-CN"/>
        </w:rPr>
      </w:pPr>
    </w:p>
    <w:p>
      <w:pPr>
        <w:pStyle w:val="2"/>
        <w:rPr>
          <w:rFonts w:hint="eastAsia"/>
          <w:lang w:val="en-US" w:eastAsia="zh-CN"/>
        </w:rPr>
      </w:pPr>
      <w:bookmarkStart w:id="2" w:name="_Toc30422"/>
      <w:r>
        <w:rPr>
          <w:rFonts w:hint="eastAsia"/>
          <w:lang w:val="en-US" w:eastAsia="zh-CN"/>
        </w:rPr>
        <w:t>二、功能点介绍</w:t>
      </w:r>
      <w:bookmarkEnd w:id="2"/>
    </w:p>
    <w:p>
      <w:pPr>
        <w:pStyle w:val="4"/>
      </w:pPr>
      <w:bookmarkStart w:id="3" w:name="_Toc10551"/>
      <w:r>
        <w:rPr>
          <w:rFonts w:hint="eastAsia"/>
        </w:rPr>
        <w:t>1</w:t>
      </w:r>
      <w:r>
        <w:t>.</w:t>
      </w:r>
      <w:r>
        <w:rPr>
          <w:rFonts w:hint="eastAsia"/>
        </w:rPr>
        <w:t>登陆系统</w:t>
      </w:r>
      <w:bookmarkEnd w:id="3"/>
    </w:p>
    <w:p>
      <w:pPr>
        <w:spacing w:before="120" w:after="120"/>
        <w:ind w:firstLine="420"/>
        <w:rPr>
          <w:rFonts w:ascii="宋体" w:hAnsi="宋体" w:eastAsia="宋体"/>
        </w:rPr>
      </w:pPr>
      <w:r>
        <w:rPr>
          <w:rFonts w:hint="eastAsia" w:ascii="宋体" w:hAnsi="宋体" w:eastAsia="宋体"/>
        </w:rPr>
        <w:t>打开网址</w:t>
      </w:r>
      <w:r>
        <w:rPr>
          <w:rFonts w:hint="eastAsia" w:ascii="宋体" w:hAnsi="宋体" w:eastAsia="宋体" w:cs="Times New Roman"/>
          <w:lang w:bidi="ar"/>
        </w:rPr>
        <w:t>http://120.26.88.6:10206</w:t>
      </w:r>
      <w:r>
        <w:rPr>
          <w:rFonts w:hint="eastAsia" w:ascii="宋体" w:hAnsi="宋体" w:eastAsia="宋体"/>
        </w:rPr>
        <w:t>，输入账号和密码，进行登陆。账户和密码后期提供。</w:t>
      </w:r>
    </w:p>
    <w:p>
      <w:pPr>
        <w:spacing w:before="120" w:after="120"/>
        <w:ind w:firstLine="420"/>
        <w:jc w:val="center"/>
        <w:rPr>
          <w:rFonts w:ascii="宋体" w:hAnsi="宋体" w:eastAsia="宋体"/>
        </w:rPr>
      </w:pPr>
      <w:r>
        <w:drawing>
          <wp:inline distT="0" distB="0" distL="114300" distR="114300">
            <wp:extent cx="5266055" cy="2218690"/>
            <wp:effectExtent l="0" t="0" r="10795"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3"/>
                    <a:stretch>
                      <a:fillRect/>
                    </a:stretch>
                  </pic:blipFill>
                  <pic:spPr>
                    <a:xfrm>
                      <a:off x="0" y="0"/>
                      <a:ext cx="5266055" cy="2218690"/>
                    </a:xfrm>
                    <a:prstGeom prst="rect">
                      <a:avLst/>
                    </a:prstGeom>
                    <a:noFill/>
                    <a:ln w="9525">
                      <a:noFill/>
                    </a:ln>
                  </pic:spPr>
                </pic:pic>
              </a:graphicData>
            </a:graphic>
          </wp:inline>
        </w:drawing>
      </w:r>
    </w:p>
    <w:p>
      <w:pPr>
        <w:spacing w:before="120" w:after="120"/>
        <w:ind w:firstLine="420"/>
        <w:rPr>
          <w:rFonts w:ascii="宋体" w:hAnsi="宋体" w:eastAsia="宋体"/>
        </w:rPr>
      </w:pPr>
      <w:r>
        <w:rPr>
          <w:rFonts w:hint="eastAsia" w:ascii="宋体" w:hAnsi="宋体" w:eastAsia="宋体"/>
        </w:rPr>
        <w:t>点击“请选择角色权限”下面的 &lt;</w:t>
      </w:r>
      <w:r>
        <w:rPr>
          <w:rFonts w:ascii="宋体" w:hAnsi="宋体" w:eastAsia="宋体"/>
        </w:rPr>
        <w:t xml:space="preserve"> </w:t>
      </w:r>
      <w:r>
        <w:rPr>
          <w:rFonts w:hint="eastAsia" w:ascii="宋体" w:hAnsi="宋体" w:eastAsia="宋体"/>
        </w:rPr>
        <w:t>学生[</w:t>
      </w:r>
      <w:r>
        <w:rPr>
          <w:rFonts w:ascii="宋体" w:hAnsi="宋体" w:eastAsia="宋体"/>
        </w:rPr>
        <w:t>xxxx</w:t>
      </w:r>
      <w:r>
        <w:rPr>
          <w:rFonts w:hint="eastAsia" w:ascii="宋体" w:hAnsi="宋体" w:eastAsia="宋体"/>
        </w:rPr>
        <w:t>]</w:t>
      </w:r>
      <w:r>
        <w:rPr>
          <w:rFonts w:ascii="宋体" w:hAnsi="宋体" w:eastAsia="宋体"/>
        </w:rPr>
        <w:t xml:space="preserve"> </w:t>
      </w:r>
      <w:r>
        <w:rPr>
          <w:rFonts w:hint="eastAsia" w:ascii="宋体" w:hAnsi="宋体" w:eastAsia="宋体"/>
        </w:rPr>
        <w:t>&gt;，进入系统</w:t>
      </w:r>
    </w:p>
    <w:p>
      <w:pPr>
        <w:spacing w:before="120" w:after="120"/>
        <w:ind w:firstLine="420"/>
        <w:jc w:val="center"/>
        <w:rPr>
          <w:rFonts w:ascii="宋体" w:hAnsi="宋体" w:eastAsia="宋体"/>
        </w:rPr>
      </w:pPr>
      <w:r>
        <w:rPr>
          <w:rFonts w:ascii="宋体" w:hAnsi="宋体" w:eastAsia="宋体"/>
        </w:rPr>
        <w:drawing>
          <wp:inline distT="0" distB="0" distL="0" distR="0">
            <wp:extent cx="5278120" cy="290830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cstate="print"/>
                    <a:srcRect/>
                    <a:stretch>
                      <a:fillRect/>
                    </a:stretch>
                  </pic:blipFill>
                  <pic:spPr>
                    <a:xfrm>
                      <a:off x="0" y="0"/>
                      <a:ext cx="5278120" cy="2908831"/>
                    </a:xfrm>
                    <a:prstGeom prst="rect">
                      <a:avLst/>
                    </a:prstGeom>
                    <a:noFill/>
                    <a:ln w="9525">
                      <a:noFill/>
                      <a:miter lim="800000"/>
                      <a:headEnd/>
                      <a:tailEnd/>
                    </a:ln>
                  </pic:spPr>
                </pic:pic>
              </a:graphicData>
            </a:graphic>
          </wp:inline>
        </w:drawing>
      </w:r>
    </w:p>
    <w:p>
      <w:pPr>
        <w:spacing w:before="120" w:after="120"/>
        <w:ind w:firstLine="420"/>
        <w:rPr>
          <w:rFonts w:ascii="宋体" w:hAnsi="宋体" w:eastAsia="宋体"/>
        </w:rPr>
      </w:pPr>
      <w:r>
        <w:rPr>
          <w:rFonts w:hint="eastAsia" w:ascii="宋体" w:hAnsi="宋体" w:eastAsia="宋体"/>
        </w:rPr>
        <w:t>进入后会弹出密码修改框，请及时修改密码，防止帐号被盗用。</w:t>
      </w:r>
    </w:p>
    <w:p>
      <w:pPr>
        <w:spacing w:before="120" w:after="120"/>
        <w:ind w:firstLine="420"/>
        <w:jc w:val="center"/>
      </w:pPr>
      <w:r>
        <w:drawing>
          <wp:inline distT="0" distB="0" distL="114300" distR="114300">
            <wp:extent cx="5266055" cy="2498725"/>
            <wp:effectExtent l="0" t="0" r="1079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266055" cy="2498725"/>
                    </a:xfrm>
                    <a:prstGeom prst="rect">
                      <a:avLst/>
                    </a:prstGeom>
                    <a:noFill/>
                    <a:ln w="9525">
                      <a:noFill/>
                    </a:ln>
                  </pic:spPr>
                </pic:pic>
              </a:graphicData>
            </a:graphic>
          </wp:inline>
        </w:drawing>
      </w:r>
    </w:p>
    <w:p>
      <w:pPr>
        <w:spacing w:before="120" w:after="120"/>
        <w:ind w:firstLine="420"/>
        <w:jc w:val="center"/>
      </w:pPr>
    </w:p>
    <w:p>
      <w:pPr>
        <w:spacing w:before="120" w:after="120"/>
        <w:ind w:firstLine="420"/>
        <w:jc w:val="center"/>
      </w:pPr>
    </w:p>
    <w:p>
      <w:pPr>
        <w:spacing w:before="120" w:after="120"/>
        <w:ind w:firstLine="420"/>
        <w:jc w:val="center"/>
      </w:pPr>
    </w:p>
    <w:p>
      <w:pPr>
        <w:pStyle w:val="2"/>
        <w:rPr>
          <w:rFonts w:hint="eastAsia"/>
          <w:lang w:val="en-US" w:eastAsia="zh-CN"/>
        </w:rPr>
      </w:pPr>
      <w:bookmarkStart w:id="4" w:name="_Toc20371"/>
      <w:r>
        <w:rPr>
          <w:rFonts w:hint="eastAsia"/>
          <w:lang w:val="en-US" w:eastAsia="zh-CN"/>
        </w:rPr>
        <w:t>三、信息管理</w:t>
      </w:r>
      <w:bookmarkEnd w:id="4"/>
    </w:p>
    <w:p>
      <w:pPr>
        <w:spacing w:before="120" w:after="120"/>
        <w:ind w:firstLine="420"/>
        <w:rPr>
          <w:rFonts w:ascii="宋体" w:hAnsi="宋体" w:eastAsia="宋体"/>
        </w:rPr>
      </w:pPr>
    </w:p>
    <w:p>
      <w:pPr>
        <w:pStyle w:val="4"/>
      </w:pPr>
      <w:bookmarkStart w:id="5" w:name="_Toc14519"/>
      <w:r>
        <w:rPr>
          <w:rFonts w:hint="eastAsia"/>
          <w:lang w:val="en-US" w:eastAsia="zh-CN"/>
        </w:rPr>
        <w:t>1</w:t>
      </w:r>
      <w:r>
        <w:rPr>
          <w:rFonts w:hint="eastAsia"/>
        </w:rPr>
        <w:t>.信息管理</w:t>
      </w:r>
      <w:bookmarkEnd w:id="5"/>
    </w:p>
    <w:p>
      <w:pPr>
        <w:pStyle w:val="6"/>
      </w:pPr>
      <w:bookmarkStart w:id="6" w:name="_Toc27283"/>
      <w:r>
        <w:rPr>
          <w:rFonts w:hint="eastAsia"/>
          <w:lang w:val="en-US" w:eastAsia="zh-CN"/>
        </w:rPr>
        <w:t>1</w:t>
      </w:r>
      <w:r>
        <w:rPr>
          <w:rFonts w:hint="eastAsia"/>
        </w:rPr>
        <w:t>.1 站内邮件</w:t>
      </w:r>
      <w:bookmarkEnd w:id="6"/>
    </w:p>
    <w:p>
      <w:pPr>
        <w:spacing w:before="120" w:after="120"/>
        <w:ind w:firstLine="420"/>
        <w:rPr>
          <w:rFonts w:ascii="宋体" w:hAnsi="宋体" w:eastAsia="宋体"/>
        </w:rPr>
      </w:pPr>
      <w:r>
        <w:rPr>
          <w:rFonts w:hint="eastAsia" w:ascii="宋体" w:hAnsi="宋体" w:eastAsia="宋体"/>
        </w:rPr>
        <w:t>“站内邮件”，支持邮件的收发，可以发送邮件到指定的组织或者指定的角色，也可以发给某一个人。</w:t>
      </w:r>
    </w:p>
    <w:p>
      <w:pPr>
        <w:spacing w:before="120" w:after="120"/>
        <w:ind w:firstLine="420"/>
      </w:pPr>
      <w:r>
        <w:drawing>
          <wp:inline distT="0" distB="0" distL="114300" distR="114300">
            <wp:extent cx="5263515" cy="2512695"/>
            <wp:effectExtent l="0" t="0" r="13335" b="190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16"/>
                    <a:stretch>
                      <a:fillRect/>
                    </a:stretch>
                  </pic:blipFill>
                  <pic:spPr>
                    <a:xfrm>
                      <a:off x="0" y="0"/>
                      <a:ext cx="5263515" cy="2512695"/>
                    </a:xfrm>
                    <a:prstGeom prst="rect">
                      <a:avLst/>
                    </a:prstGeom>
                    <a:noFill/>
                    <a:ln w="9525">
                      <a:noFill/>
                    </a:ln>
                  </pic:spPr>
                </pic:pic>
              </a:graphicData>
            </a:graphic>
          </wp:inline>
        </w:drawing>
      </w:r>
    </w:p>
    <w:p>
      <w:pPr>
        <w:spacing w:before="120" w:after="120"/>
        <w:ind w:firstLine="420"/>
        <w:jc w:val="center"/>
      </w:pPr>
    </w:p>
    <w:p>
      <w:pPr>
        <w:pStyle w:val="4"/>
        <w:rPr>
          <w:rFonts w:hint="eastAsia" w:eastAsia="宋体"/>
          <w:lang w:val="en-US" w:eastAsia="zh-CN"/>
        </w:rPr>
      </w:pPr>
      <w:bookmarkStart w:id="7" w:name="_Toc18261"/>
      <w:r>
        <w:rPr>
          <w:rFonts w:hint="eastAsia"/>
          <w:lang w:val="en-US" w:eastAsia="zh-CN"/>
        </w:rPr>
        <w:t>2</w:t>
      </w:r>
      <w:r>
        <w:rPr>
          <w:rFonts w:hint="eastAsia"/>
        </w:rPr>
        <w:t>.</w:t>
      </w:r>
      <w:r>
        <w:rPr>
          <w:rFonts w:hint="eastAsia"/>
          <w:lang w:val="en-US" w:eastAsia="zh-CN"/>
        </w:rPr>
        <w:t>申报课题管理</w:t>
      </w:r>
      <w:bookmarkEnd w:id="7"/>
    </w:p>
    <w:p>
      <w:pPr>
        <w:pStyle w:val="6"/>
      </w:pPr>
      <w:bookmarkStart w:id="8" w:name="_Toc27519"/>
      <w:bookmarkStart w:id="9" w:name="_Toc9351"/>
      <w:r>
        <w:rPr>
          <w:rFonts w:hint="eastAsia"/>
          <w:lang w:val="en-US" w:eastAsia="zh-CN"/>
        </w:rPr>
        <w:t>2.1</w:t>
      </w:r>
      <w:r>
        <w:rPr>
          <w:rFonts w:hint="eastAsia"/>
        </w:rPr>
        <w:t>学生申报课题</w:t>
      </w:r>
      <w:bookmarkEnd w:id="8"/>
    </w:p>
    <w:p>
      <w:pPr>
        <w:pStyle w:val="30"/>
        <w:spacing w:before="120" w:after="120"/>
        <w:rPr>
          <w:rFonts w:ascii="Adobe 楷体 Std R" w:hAnsi="Adobe 楷体 Std R" w:eastAsia="Adobe 楷体 Std R"/>
        </w:rPr>
      </w:pPr>
      <w:r>
        <w:rPr>
          <w:rFonts w:hint="eastAsia" w:ascii="Adobe 楷体 Std R" w:hAnsi="Adobe 楷体 Std R" w:eastAsia="Adobe 楷体 Std R"/>
        </w:rPr>
        <w:t>学生自主申报课题，填写课题内的相关内容，选择指导教师，如事先已经设置好指导关系，则指导教师为已经指定的教师。</w:t>
      </w:r>
    </w:p>
    <w:p>
      <w:pPr>
        <w:pStyle w:val="30"/>
        <w:spacing w:before="120" w:after="120"/>
        <w:rPr>
          <w:rFonts w:ascii="Adobe 楷体 Std R" w:hAnsi="Adobe 楷体 Std R" w:eastAsia="Adobe 楷体 Std R"/>
          <w:color w:val="auto"/>
        </w:rPr>
      </w:pPr>
      <w:r>
        <w:rPr>
          <w:rFonts w:hint="eastAsia" w:ascii="Adobe 楷体 Std R" w:hAnsi="Adobe 楷体 Std R" w:eastAsia="Adobe 楷体 Std R"/>
          <w:color w:val="auto"/>
        </w:rPr>
        <w:t>点击</w:t>
      </w:r>
      <w:r>
        <w:rPr>
          <w:rFonts w:hint="eastAsia" w:ascii="Adobe 楷体 Std R" w:hAnsi="Adobe 楷体 Std R" w:eastAsia="Adobe 楷体 Std R"/>
          <w:b/>
          <w:bCs/>
          <w:color w:val="auto"/>
        </w:rPr>
        <w:t>申报课题管理</w:t>
      </w:r>
      <w:r>
        <w:rPr>
          <w:rFonts w:hint="eastAsia" w:ascii="Adobe 楷体 Std R" w:hAnsi="Adobe 楷体 Std R" w:eastAsia="Adobe 楷体 Std R"/>
          <w:color w:val="auto"/>
        </w:rPr>
        <w:t>，点击</w:t>
      </w:r>
      <w:r>
        <w:rPr>
          <w:rFonts w:hint="eastAsia" w:ascii="Adobe 楷体 Std R" w:hAnsi="Adobe 楷体 Std R" w:eastAsia="Adobe 楷体 Std R"/>
          <w:b/>
          <w:bCs/>
          <w:color w:val="auto"/>
        </w:rPr>
        <w:t>学生申报课题</w:t>
      </w:r>
      <w:r>
        <w:rPr>
          <w:rFonts w:hint="eastAsia" w:ascii="Adobe 楷体 Std R" w:hAnsi="Adobe 楷体 Std R" w:eastAsia="Adobe 楷体 Std R"/>
          <w:color w:val="auto"/>
        </w:rPr>
        <w:t>，点击</w:t>
      </w:r>
      <w:r>
        <w:rPr>
          <w:rFonts w:hint="eastAsia" w:ascii="Adobe 楷体 Std R" w:hAnsi="Adobe 楷体 Std R" w:eastAsia="Adobe 楷体 Std R"/>
          <w:b/>
          <w:bCs/>
          <w:color w:val="auto"/>
        </w:rPr>
        <w:t>申请校内课题</w:t>
      </w:r>
      <w:r>
        <w:rPr>
          <w:rFonts w:hint="eastAsia" w:ascii="Adobe 楷体 Std R" w:hAnsi="Adobe 楷体 Std R" w:eastAsia="Adobe 楷体 Std R"/>
          <w:color w:val="auto"/>
        </w:rPr>
        <w:t>，填写课题相关信息，如未完全确定内容可点击</w:t>
      </w:r>
      <w:r>
        <w:rPr>
          <w:rFonts w:hint="eastAsia" w:ascii="Adobe 楷体 Std R" w:hAnsi="Adobe 楷体 Std R" w:eastAsia="Adobe 楷体 Std R"/>
          <w:b/>
          <w:bCs/>
          <w:color w:val="auto"/>
        </w:rPr>
        <w:t>保存</w:t>
      </w:r>
      <w:r>
        <w:rPr>
          <w:rFonts w:hint="eastAsia" w:ascii="Adobe 楷体 Std R" w:hAnsi="Adobe 楷体 Std R" w:eastAsia="Adobe 楷体 Std R"/>
          <w:color w:val="auto"/>
        </w:rPr>
        <w:t>，在我申报的课题中可以再次修改后再提交。如确认无误即可点击</w:t>
      </w:r>
      <w:r>
        <w:rPr>
          <w:rFonts w:hint="eastAsia" w:ascii="Adobe 楷体 Std R" w:hAnsi="Adobe 楷体 Std R" w:eastAsia="Adobe 楷体 Std R"/>
          <w:b/>
          <w:bCs/>
          <w:color w:val="auto"/>
        </w:rPr>
        <w:t>保存并提交</w:t>
      </w:r>
      <w:r>
        <w:rPr>
          <w:rFonts w:hint="eastAsia" w:ascii="Adobe 楷体 Std R" w:hAnsi="Adobe 楷体 Std R" w:eastAsia="Adobe 楷体 Std R"/>
          <w:color w:val="auto"/>
        </w:rPr>
        <w:t>进入审核流程。</w:t>
      </w:r>
    </w:p>
    <w:p>
      <w:pPr>
        <w:pStyle w:val="30"/>
        <w:spacing w:before="120" w:after="120"/>
        <w:rPr>
          <w:rFonts w:ascii="Adobe 楷体 Std R" w:hAnsi="Adobe 楷体 Std R" w:eastAsia="Adobe 楷体 Std R"/>
        </w:rPr>
      </w:pPr>
      <w:r>
        <w:rPr>
          <w:rFonts w:ascii="Adobe 楷体 Std R" w:hAnsi="Adobe 楷体 Std R" w:eastAsia="Adobe 楷体 Std R"/>
        </w:rPr>
        <w:drawing>
          <wp:inline distT="0" distB="0" distL="114300" distR="114300">
            <wp:extent cx="5272405" cy="2179955"/>
            <wp:effectExtent l="9525" t="9525" r="13970" b="2032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cstate="print"/>
                    <a:stretch>
                      <a:fillRect/>
                    </a:stretch>
                  </pic:blipFill>
                  <pic:spPr>
                    <a:xfrm>
                      <a:off x="0" y="0"/>
                      <a:ext cx="5272405" cy="2179955"/>
                    </a:xfrm>
                    <a:prstGeom prst="rect">
                      <a:avLst/>
                    </a:prstGeom>
                    <a:noFill/>
                    <a:ln w="9525">
                      <a:solidFill>
                        <a:schemeClr val="tx1"/>
                      </a:solidFill>
                    </a:ln>
                  </pic:spPr>
                </pic:pic>
              </a:graphicData>
            </a:graphic>
          </wp:inline>
        </w:drawing>
      </w:r>
    </w:p>
    <w:p>
      <w:pPr>
        <w:pStyle w:val="30"/>
        <w:spacing w:before="120" w:after="120"/>
        <w:rPr>
          <w:rFonts w:ascii="Adobe 楷体 Std R" w:hAnsi="Adobe 楷体 Std R" w:eastAsia="Adobe 楷体 Std R"/>
        </w:rPr>
      </w:pPr>
      <w:r>
        <w:rPr>
          <w:rFonts w:hint="eastAsia" w:ascii="Adobe 楷体 Std R" w:hAnsi="Adobe 楷体 Std R" w:eastAsia="Adobe 楷体 Std R"/>
        </w:rPr>
        <w:t xml:space="preserve">  </w:t>
      </w:r>
      <w:bookmarkStart w:id="42" w:name="_GoBack"/>
      <w:r>
        <w:rPr>
          <w:rFonts w:hint="eastAsia" w:ascii="Adobe 楷体 Std R" w:hAnsi="Adobe 楷体 Std R" w:eastAsia="Adobe 楷体 Std R"/>
          <w:color w:val="auto"/>
        </w:rPr>
        <w:t xml:space="preserve"> 学生申报课题界面如下，填写课题相关信息，如未确定内容可点击</w:t>
      </w:r>
      <w:r>
        <w:rPr>
          <w:rFonts w:hint="eastAsia" w:ascii="Adobe 楷体 Std R" w:hAnsi="Adobe 楷体 Std R" w:eastAsia="Adobe 楷体 Std R"/>
          <w:b/>
          <w:bCs/>
          <w:color w:val="auto"/>
        </w:rPr>
        <w:t>保存</w:t>
      </w:r>
      <w:r>
        <w:rPr>
          <w:rFonts w:hint="eastAsia" w:ascii="Adobe 楷体 Std R" w:hAnsi="Adobe 楷体 Std R" w:eastAsia="Adobe 楷体 Std R"/>
          <w:color w:val="auto"/>
        </w:rPr>
        <w:t>，下次继续填写，如确定完毕，即可点击</w:t>
      </w:r>
      <w:r>
        <w:rPr>
          <w:rFonts w:hint="eastAsia" w:ascii="Adobe 楷体 Std R" w:hAnsi="Adobe 楷体 Std R" w:eastAsia="Adobe 楷体 Std R"/>
          <w:b/>
          <w:bCs/>
          <w:color w:val="auto"/>
        </w:rPr>
        <w:t>保存并提交</w:t>
      </w:r>
      <w:r>
        <w:rPr>
          <w:rFonts w:hint="eastAsia" w:ascii="Adobe 楷体 Std R" w:hAnsi="Adobe 楷体 Std R" w:eastAsia="Adobe 楷体 Std R"/>
          <w:color w:val="auto"/>
        </w:rPr>
        <w:t>由老师审核。</w:t>
      </w:r>
      <w:bookmarkStart w:id="10" w:name="_Toc19894"/>
      <w:r>
        <w:rPr>
          <w:rFonts w:hint="eastAsia" w:ascii="Adobe 楷体 Std R" w:hAnsi="Adobe 楷体 Std R" w:eastAsia="Adobe 楷体 Std R"/>
          <w:color w:val="auto"/>
        </w:rPr>
        <w:t>申报课题后等待指导教师审核，审核通过后即可在学生选题管理中选择自己申报的课题。</w:t>
      </w:r>
      <w:bookmarkEnd w:id="10"/>
      <w:bookmarkEnd w:id="42"/>
    </w:p>
    <w:p>
      <w:pPr>
        <w:pStyle w:val="30"/>
        <w:spacing w:before="120" w:after="120"/>
        <w:rPr>
          <w:rFonts w:ascii="Adobe 楷体 Std R" w:hAnsi="Adobe 楷体 Std R" w:eastAsia="Adobe 楷体 Std R"/>
        </w:rPr>
      </w:pPr>
    </w:p>
    <w:p>
      <w:pPr>
        <w:pStyle w:val="30"/>
        <w:spacing w:before="120" w:after="120"/>
        <w:rPr>
          <w:rFonts w:ascii="Adobe 楷体 Std R" w:hAnsi="Adobe 楷体 Std R" w:eastAsia="Adobe 楷体 Std R"/>
        </w:rPr>
      </w:pPr>
    </w:p>
    <w:p>
      <w:pPr>
        <w:pStyle w:val="30"/>
        <w:spacing w:before="120" w:after="120"/>
        <w:rPr>
          <w:rFonts w:ascii="Adobe 楷体 Std R" w:hAnsi="Adobe 楷体 Std R" w:eastAsia="Adobe 楷体 Std R"/>
        </w:rPr>
      </w:pPr>
    </w:p>
    <w:p>
      <w:pPr>
        <w:pStyle w:val="30"/>
        <w:spacing w:before="120" w:after="120"/>
      </w:pPr>
      <w:r>
        <w:drawing>
          <wp:inline distT="0" distB="0" distL="114300" distR="114300">
            <wp:extent cx="5266690" cy="2611755"/>
            <wp:effectExtent l="0" t="0" r="10160" b="171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8"/>
                    <a:stretch>
                      <a:fillRect/>
                    </a:stretch>
                  </pic:blipFill>
                  <pic:spPr>
                    <a:xfrm>
                      <a:off x="0" y="0"/>
                      <a:ext cx="5266690" cy="2611755"/>
                    </a:xfrm>
                    <a:prstGeom prst="rect">
                      <a:avLst/>
                    </a:prstGeom>
                    <a:noFill/>
                    <a:ln w="9525">
                      <a:noFill/>
                    </a:ln>
                  </pic:spPr>
                </pic:pic>
              </a:graphicData>
            </a:graphic>
          </wp:inline>
        </w:drawing>
      </w:r>
    </w:p>
    <w:p>
      <w:pPr>
        <w:pStyle w:val="30"/>
        <w:spacing w:before="120" w:after="120"/>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选择指导教师时,</w:t>
      </w:r>
      <w:r>
        <w:rPr>
          <w:rFonts w:hint="eastAsia" w:cs="宋体"/>
          <w:i w:val="0"/>
          <w:caps w:val="0"/>
          <w:color w:val="000000"/>
          <w:spacing w:val="0"/>
          <w:sz w:val="24"/>
          <w:szCs w:val="24"/>
          <w:shd w:val="clear" w:fill="FFFFFF"/>
          <w:lang w:eastAsia="zh-CN"/>
        </w:rPr>
        <w:t>会显示</w:t>
      </w:r>
      <w:r>
        <w:rPr>
          <w:rFonts w:hint="eastAsia" w:ascii="宋体" w:hAnsi="宋体" w:eastAsia="宋体" w:cs="宋体"/>
          <w:i w:val="0"/>
          <w:caps w:val="0"/>
          <w:color w:val="000000"/>
          <w:spacing w:val="0"/>
          <w:sz w:val="24"/>
          <w:szCs w:val="24"/>
          <w:shd w:val="clear" w:fill="FFFFFF"/>
        </w:rPr>
        <w:t>指导教师的姓名、院系名称、专业名称</w:t>
      </w:r>
    </w:p>
    <w:p>
      <w:pPr>
        <w:pStyle w:val="30"/>
        <w:spacing w:before="120" w:after="120"/>
        <w:rPr>
          <w:rFonts w:hint="eastAsia" w:ascii="宋体" w:hAnsi="宋体" w:eastAsia="宋体" w:cs="宋体"/>
          <w:i w:val="0"/>
          <w:caps w:val="0"/>
          <w:color w:val="000000"/>
          <w:spacing w:val="0"/>
          <w:sz w:val="24"/>
          <w:szCs w:val="24"/>
          <w:shd w:val="clear" w:fill="FFFFFF"/>
        </w:rPr>
      </w:pPr>
    </w:p>
    <w:p>
      <w:pPr>
        <w:pStyle w:val="6"/>
      </w:pPr>
      <w:bookmarkStart w:id="11" w:name="_Toc23394"/>
      <w:r>
        <w:rPr>
          <w:rFonts w:hint="eastAsia"/>
          <w:lang w:val="en-US" w:eastAsia="zh-CN"/>
        </w:rPr>
        <w:t>2.2</w:t>
      </w:r>
      <w:r>
        <w:rPr>
          <w:rFonts w:hint="eastAsia"/>
        </w:rPr>
        <w:t>我申报的课题</w:t>
      </w:r>
      <w:bookmarkEnd w:id="11"/>
    </w:p>
    <w:p>
      <w:pPr>
        <w:pStyle w:val="30"/>
        <w:spacing w:before="120" w:after="120"/>
        <w:rPr>
          <w:rFonts w:ascii="Adobe 楷体 Std R" w:hAnsi="Adobe 楷体 Std R" w:eastAsia="Adobe 楷体 Std R"/>
        </w:rPr>
      </w:pPr>
      <w:r>
        <w:rPr>
          <w:rFonts w:hint="eastAsia" w:ascii="Adobe 楷体 Std R" w:hAnsi="Adobe 楷体 Std R" w:eastAsia="Adobe 楷体 Std R"/>
          <w:color w:val="auto"/>
        </w:rPr>
        <w:t>点击</w:t>
      </w:r>
      <w:r>
        <w:rPr>
          <w:rFonts w:hint="eastAsia" w:ascii="Adobe 楷体 Std R" w:hAnsi="Adobe 楷体 Std R" w:eastAsia="Adobe 楷体 Std R"/>
          <w:b/>
          <w:bCs/>
          <w:color w:val="auto"/>
        </w:rPr>
        <w:t>我申报的课题</w:t>
      </w:r>
      <w:r>
        <w:rPr>
          <w:rFonts w:hint="eastAsia" w:ascii="Adobe 楷体 Std R" w:hAnsi="Adobe 楷体 Std R" w:eastAsia="Adobe 楷体 Std R"/>
          <w:color w:val="auto"/>
        </w:rPr>
        <w:t>，此处</w:t>
      </w:r>
      <w:r>
        <w:rPr>
          <w:rFonts w:hint="eastAsia" w:ascii="Adobe 楷体 Std R" w:hAnsi="Adobe 楷体 Std R" w:eastAsia="Adobe 楷体 Std R"/>
          <w:b/>
          <w:bCs/>
          <w:color w:val="auto"/>
        </w:rPr>
        <w:t>勾选</w:t>
      </w:r>
      <w:r>
        <w:rPr>
          <w:rFonts w:hint="eastAsia" w:ascii="Adobe 楷体 Std R" w:hAnsi="Adobe 楷体 Std R" w:eastAsia="Adobe 楷体 Std R"/>
          <w:color w:val="auto"/>
        </w:rPr>
        <w:t>课题，点击</w:t>
      </w:r>
      <w:r>
        <w:rPr>
          <w:rFonts w:hint="eastAsia" w:ascii="Adobe 楷体 Std R" w:hAnsi="Adobe 楷体 Std R" w:eastAsia="Adobe 楷体 Std R"/>
          <w:b/>
          <w:bCs/>
          <w:color w:val="auto"/>
        </w:rPr>
        <w:t>修改</w:t>
      </w:r>
      <w:r>
        <w:rPr>
          <w:rFonts w:hint="eastAsia" w:ascii="Adobe 楷体 Std R" w:hAnsi="Adobe 楷体 Std R" w:eastAsia="Adobe 楷体 Std R"/>
          <w:color w:val="auto"/>
        </w:rPr>
        <w:t>可对课题内容进行修改，修改后，点击</w:t>
      </w:r>
      <w:r>
        <w:rPr>
          <w:rFonts w:hint="eastAsia" w:ascii="Adobe 楷体 Std R" w:hAnsi="Adobe 楷体 Std R" w:eastAsia="Adobe 楷体 Std R"/>
          <w:b/>
          <w:bCs/>
          <w:color w:val="auto"/>
        </w:rPr>
        <w:t>提交审核</w:t>
      </w:r>
      <w:r>
        <w:rPr>
          <w:rFonts w:hint="eastAsia" w:ascii="Adobe 楷体 Std R" w:hAnsi="Adobe 楷体 Std R" w:eastAsia="Adobe 楷体 Std R"/>
          <w:color w:val="auto"/>
        </w:rPr>
        <w:t>即可进入审核流程，提</w:t>
      </w:r>
      <w:r>
        <w:rPr>
          <w:rFonts w:hint="eastAsia" w:ascii="Adobe 楷体 Std R" w:hAnsi="Adobe 楷体 Std R" w:eastAsia="Adobe 楷体 Std R"/>
        </w:rPr>
        <w:t>交审核后就不能再对课题进行修改，后期如要对课题修改，需要向老师申请。</w:t>
      </w:r>
    </w:p>
    <w:p>
      <w:pPr>
        <w:pStyle w:val="30"/>
        <w:spacing w:before="120" w:after="120"/>
        <w:rPr>
          <w:rFonts w:ascii="Adobe 楷体 Std R" w:hAnsi="Adobe 楷体 Std R" w:eastAsia="Adobe 楷体 Std R"/>
        </w:rPr>
      </w:pPr>
      <w:r>
        <w:rPr>
          <w:rFonts w:ascii="Adobe 楷体 Std R" w:hAnsi="Adobe 楷体 Std R" w:eastAsia="Adobe 楷体 Std R"/>
        </w:rPr>
        <w:drawing>
          <wp:inline distT="0" distB="0" distL="114300" distR="114300">
            <wp:extent cx="5264785" cy="2183130"/>
            <wp:effectExtent l="9525" t="9525" r="21590" b="171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9" cstate="print"/>
                    <a:stretch>
                      <a:fillRect/>
                    </a:stretch>
                  </pic:blipFill>
                  <pic:spPr>
                    <a:xfrm>
                      <a:off x="0" y="0"/>
                      <a:ext cx="5264785" cy="2183130"/>
                    </a:xfrm>
                    <a:prstGeom prst="rect">
                      <a:avLst/>
                    </a:prstGeom>
                    <a:noFill/>
                    <a:ln w="9525">
                      <a:solidFill>
                        <a:schemeClr val="tx1"/>
                      </a:solidFill>
                    </a:ln>
                  </pic:spPr>
                </pic:pic>
              </a:graphicData>
            </a:graphic>
          </wp:inline>
        </w:drawing>
      </w:r>
    </w:p>
    <w:p>
      <w:pPr>
        <w:pStyle w:val="30"/>
        <w:spacing w:before="120" w:after="120"/>
        <w:rPr>
          <w:rFonts w:hint="eastAsia" w:ascii="宋体" w:hAnsi="宋体" w:eastAsia="宋体" w:cs="宋体"/>
          <w:i w:val="0"/>
          <w:caps w:val="0"/>
          <w:color w:val="000000"/>
          <w:spacing w:val="0"/>
          <w:sz w:val="24"/>
          <w:szCs w:val="24"/>
          <w:shd w:val="clear" w:fill="FFFFFF"/>
        </w:rPr>
      </w:pPr>
    </w:p>
    <w:p>
      <w:pPr>
        <w:pStyle w:val="4"/>
      </w:pPr>
      <w:bookmarkStart w:id="12" w:name="_Toc27656"/>
      <w:bookmarkStart w:id="13" w:name="_Toc530552375"/>
      <w:bookmarkStart w:id="14" w:name="_Toc1812"/>
      <w:bookmarkStart w:id="15" w:name="_Toc10348_WPSOffice_Level1"/>
      <w:bookmarkStart w:id="16" w:name="_Toc4993"/>
      <w:r>
        <w:rPr>
          <w:rFonts w:hint="eastAsia"/>
        </w:rPr>
        <w:t>3.学生选题管理</w:t>
      </w:r>
      <w:bookmarkEnd w:id="12"/>
      <w:bookmarkEnd w:id="13"/>
      <w:bookmarkEnd w:id="14"/>
      <w:bookmarkEnd w:id="15"/>
      <w:bookmarkEnd w:id="16"/>
    </w:p>
    <w:p>
      <w:pPr>
        <w:pStyle w:val="6"/>
      </w:pPr>
      <w:bookmarkStart w:id="17" w:name="_Toc530552376"/>
      <w:bookmarkStart w:id="18" w:name="_Toc14567_WPSOffice_Level2"/>
      <w:bookmarkStart w:id="19" w:name="_Toc16055"/>
      <w:bookmarkStart w:id="20" w:name="_Toc20571"/>
      <w:bookmarkStart w:id="21" w:name="_Toc15612"/>
      <w:r>
        <w:rPr>
          <w:rFonts w:hint="eastAsia"/>
        </w:rPr>
        <w:t>3.1学生选题</w:t>
      </w:r>
      <w:bookmarkEnd w:id="17"/>
      <w:bookmarkEnd w:id="18"/>
      <w:bookmarkEnd w:id="19"/>
      <w:bookmarkEnd w:id="20"/>
      <w:bookmarkEnd w:id="21"/>
    </w:p>
    <w:p>
      <w:pPr>
        <w:spacing w:before="120" w:after="120"/>
        <w:ind w:firstLine="420"/>
        <w:rPr>
          <w:rFonts w:ascii="宋体" w:hAnsi="宋体" w:eastAsia="宋体"/>
        </w:rPr>
      </w:pPr>
      <w:r>
        <w:rPr>
          <w:rFonts w:hint="eastAsia" w:ascii="宋体" w:hAnsi="宋体" w:eastAsia="宋体"/>
        </w:rPr>
        <w:t>进入“学生选题管理-学生选题”页面，点击“选择课题”，进入课题信息列表页。</w:t>
      </w:r>
    </w:p>
    <w:p>
      <w:pPr>
        <w:pStyle w:val="30"/>
        <w:spacing w:before="120" w:after="120"/>
        <w:rPr>
          <w:rFonts w:ascii="Adobe 楷体 Std R" w:hAnsi="Adobe 楷体 Std R" w:eastAsia="Adobe 楷体 Std R"/>
        </w:rPr>
      </w:pPr>
      <w:r>
        <w:drawing>
          <wp:inline distT="0" distB="0" distL="114300" distR="114300">
            <wp:extent cx="5267325" cy="1191895"/>
            <wp:effectExtent l="0" t="0" r="9525" b="825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5267325" cy="1191895"/>
                    </a:xfrm>
                    <a:prstGeom prst="rect">
                      <a:avLst/>
                    </a:prstGeom>
                    <a:noFill/>
                    <a:ln w="9525">
                      <a:noFill/>
                    </a:ln>
                  </pic:spPr>
                </pic:pic>
              </a:graphicData>
            </a:graphic>
          </wp:inline>
        </w:drawing>
      </w:r>
    </w:p>
    <w:p>
      <w:pPr>
        <w:spacing w:before="120" w:after="120"/>
        <w:ind w:firstLine="420"/>
      </w:pPr>
      <w:r>
        <w:rPr>
          <w:rFonts w:hint="eastAsia"/>
        </w:rPr>
        <w:t>勾选上需要选择的课题，点击“选择”，弹出“确定选择课题？”点击“确定”。</w:t>
      </w:r>
    </w:p>
    <w:p>
      <w:pPr>
        <w:pStyle w:val="30"/>
        <w:spacing w:before="120" w:after="120"/>
        <w:rPr>
          <w:rFonts w:ascii="Adobe 楷体 Std R" w:hAnsi="Adobe 楷体 Std R" w:eastAsia="Adobe 楷体 Std R"/>
        </w:rPr>
      </w:pPr>
      <w:r>
        <w:drawing>
          <wp:inline distT="0" distB="0" distL="114300" distR="114300">
            <wp:extent cx="5269230" cy="1550035"/>
            <wp:effectExtent l="0" t="0" r="7620" b="1206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1"/>
                    <a:stretch>
                      <a:fillRect/>
                    </a:stretch>
                  </pic:blipFill>
                  <pic:spPr>
                    <a:xfrm>
                      <a:off x="0" y="0"/>
                      <a:ext cx="5269230" cy="1550035"/>
                    </a:xfrm>
                    <a:prstGeom prst="rect">
                      <a:avLst/>
                    </a:prstGeom>
                    <a:noFill/>
                    <a:ln w="9525">
                      <a:noFill/>
                    </a:ln>
                  </pic:spPr>
                </pic:pic>
              </a:graphicData>
            </a:graphic>
          </wp:inline>
        </w:drawing>
      </w:r>
    </w:p>
    <w:p>
      <w:pPr>
        <w:rPr>
          <w:rFonts w:hint="eastAsia"/>
          <w:lang w:val="en-US" w:eastAsia="zh-CN"/>
        </w:rPr>
      </w:pPr>
      <w:r>
        <w:rPr>
          <w:rFonts w:hint="eastAsia"/>
          <w:lang w:val="en-US" w:eastAsia="zh-CN"/>
        </w:rPr>
        <w:t>出现“选题成功”，关掉列表页，即可看到选题列表中已经有刚刚选择的数据了</w:t>
      </w:r>
    </w:p>
    <w:p>
      <w:pPr>
        <w:rPr>
          <w:rFonts w:hint="eastAsia"/>
          <w:lang w:val="en-US" w:eastAsia="zh-CN"/>
        </w:rPr>
      </w:pPr>
      <w:r>
        <w:drawing>
          <wp:inline distT="0" distB="0" distL="114300" distR="114300">
            <wp:extent cx="5264150" cy="2529205"/>
            <wp:effectExtent l="0" t="0" r="12700" b="444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2"/>
                    <a:stretch>
                      <a:fillRect/>
                    </a:stretch>
                  </pic:blipFill>
                  <pic:spPr>
                    <a:xfrm>
                      <a:off x="0" y="0"/>
                      <a:ext cx="5264150" cy="2529205"/>
                    </a:xfrm>
                    <a:prstGeom prst="rect">
                      <a:avLst/>
                    </a:prstGeom>
                    <a:noFill/>
                    <a:ln w="9525">
                      <a:noFill/>
                    </a:ln>
                  </pic:spPr>
                </pic:pic>
              </a:graphicData>
            </a:graphic>
          </wp:inline>
        </w:drawing>
      </w:r>
    </w:p>
    <w:p>
      <w:pPr>
        <w:pStyle w:val="4"/>
        <w:numPr>
          <w:ilvl w:val="0"/>
          <w:numId w:val="0"/>
        </w:numPr>
        <w:ind w:leftChars="0"/>
        <w:rPr>
          <w:rFonts w:hint="eastAsia"/>
          <w:lang w:val="en-US" w:eastAsia="zh-CN"/>
        </w:rPr>
      </w:pPr>
      <w:bookmarkStart w:id="22" w:name="_Toc20344"/>
      <w:r>
        <w:rPr>
          <w:rFonts w:hint="eastAsia"/>
          <w:lang w:val="en-US" w:eastAsia="zh-CN"/>
        </w:rPr>
        <w:t>4.任务书</w:t>
      </w:r>
      <w:bookmarkEnd w:id="9"/>
      <w:r>
        <w:rPr>
          <w:rFonts w:hint="eastAsia"/>
          <w:lang w:val="en-US" w:eastAsia="zh-CN"/>
        </w:rPr>
        <w:t>管理</w:t>
      </w:r>
      <w:bookmarkEnd w:id="22"/>
    </w:p>
    <w:p>
      <w:pPr>
        <w:pStyle w:val="6"/>
        <w:rPr>
          <w:rFonts w:hint="eastAsia"/>
          <w:lang w:val="en-US" w:eastAsia="zh-CN"/>
        </w:rPr>
      </w:pPr>
      <w:bookmarkStart w:id="23" w:name="_Toc21141"/>
      <w:bookmarkStart w:id="24" w:name="_Toc7662"/>
      <w:r>
        <w:rPr>
          <w:rFonts w:hint="eastAsia"/>
          <w:lang w:val="en-US" w:eastAsia="zh-CN"/>
        </w:rPr>
        <w:t>4.1</w:t>
      </w:r>
      <w:bookmarkEnd w:id="23"/>
      <w:r>
        <w:rPr>
          <w:rFonts w:hint="eastAsia"/>
          <w:lang w:val="en-US" w:eastAsia="zh-CN"/>
        </w:rPr>
        <w:t>编辑任务书</w:t>
      </w:r>
      <w:bookmarkEnd w:id="24"/>
    </w:p>
    <w:p>
      <w:pPr>
        <w:rPr>
          <w:rFonts w:hint="eastAsia"/>
          <w:lang w:val="en-US" w:eastAsia="zh-CN"/>
        </w:rPr>
      </w:pPr>
      <w:r>
        <w:drawing>
          <wp:inline distT="0" distB="0" distL="114300" distR="114300">
            <wp:extent cx="5273040" cy="1084580"/>
            <wp:effectExtent l="0" t="0" r="3810" b="127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3"/>
                    <a:stretch>
                      <a:fillRect/>
                    </a:stretch>
                  </pic:blipFill>
                  <pic:spPr>
                    <a:xfrm>
                      <a:off x="0" y="0"/>
                      <a:ext cx="5273040" cy="1084580"/>
                    </a:xfrm>
                    <a:prstGeom prst="rect">
                      <a:avLst/>
                    </a:prstGeom>
                    <a:noFill/>
                    <a:ln w="9525">
                      <a:noFill/>
                    </a:ln>
                  </pic:spPr>
                </pic:pic>
              </a:graphicData>
            </a:graphic>
          </wp:inline>
        </w:drawing>
      </w:r>
    </w:p>
    <w:p>
      <w:pPr>
        <w:spacing w:before="120" w:after="120"/>
        <w:ind w:firstLine="420"/>
      </w:pPr>
      <w:r>
        <w:drawing>
          <wp:inline distT="0" distB="0" distL="114300" distR="114300">
            <wp:extent cx="5266690" cy="2400300"/>
            <wp:effectExtent l="0" t="0" r="1016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4"/>
                    <a:stretch>
                      <a:fillRect/>
                    </a:stretch>
                  </pic:blipFill>
                  <pic:spPr>
                    <a:xfrm>
                      <a:off x="0" y="0"/>
                      <a:ext cx="5266690" cy="2400300"/>
                    </a:xfrm>
                    <a:prstGeom prst="rect">
                      <a:avLst/>
                    </a:prstGeom>
                    <a:noFill/>
                    <a:ln w="9525">
                      <a:noFill/>
                    </a:ln>
                  </pic:spPr>
                </pic:pic>
              </a:graphicData>
            </a:graphic>
          </wp:inline>
        </w:drawing>
      </w:r>
    </w:p>
    <w:p>
      <w:pPr>
        <w:spacing w:before="120" w:after="120"/>
        <w:ind w:firstLine="420"/>
        <w:rPr>
          <w:rFonts w:hint="eastAsia"/>
          <w:lang w:eastAsia="zh-CN"/>
        </w:rPr>
      </w:pPr>
      <w:r>
        <w:rPr>
          <w:rFonts w:hint="eastAsia"/>
          <w:lang w:eastAsia="zh-CN"/>
        </w:rPr>
        <w:t>编辑任务书，填写完成点“保存”或者“保存提交”</w:t>
      </w:r>
    </w:p>
    <w:p>
      <w:pPr>
        <w:spacing w:before="120" w:after="120"/>
        <w:ind w:firstLine="420"/>
      </w:pPr>
    </w:p>
    <w:p>
      <w:pPr>
        <w:spacing w:before="120" w:after="120"/>
        <w:ind w:firstLine="420"/>
      </w:pPr>
      <w:r>
        <w:drawing>
          <wp:inline distT="0" distB="0" distL="114300" distR="114300">
            <wp:extent cx="5266690" cy="2238375"/>
            <wp:effectExtent l="0" t="0" r="10160"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5"/>
                    <a:stretch>
                      <a:fillRect/>
                    </a:stretch>
                  </pic:blipFill>
                  <pic:spPr>
                    <a:xfrm>
                      <a:off x="0" y="0"/>
                      <a:ext cx="5266690" cy="2238375"/>
                    </a:xfrm>
                    <a:prstGeom prst="rect">
                      <a:avLst/>
                    </a:prstGeom>
                    <a:noFill/>
                    <a:ln w="9525">
                      <a:noFill/>
                    </a:ln>
                  </pic:spPr>
                </pic:pic>
              </a:graphicData>
            </a:graphic>
          </wp:inline>
        </w:drawing>
      </w:r>
    </w:p>
    <w:p>
      <w:pPr>
        <w:spacing w:before="120" w:after="120"/>
        <w:ind w:firstLine="420"/>
        <w:rPr>
          <w:rFonts w:hint="eastAsia"/>
          <w:lang w:eastAsia="zh-CN"/>
        </w:rPr>
      </w:pPr>
      <w:r>
        <w:rPr>
          <w:rFonts w:hint="eastAsia"/>
          <w:lang w:eastAsia="zh-CN"/>
        </w:rPr>
        <w:t>直接勾选点击“批量下达任务书”，确认“提交”</w:t>
      </w:r>
    </w:p>
    <w:p>
      <w:pPr>
        <w:spacing w:before="120" w:after="120"/>
        <w:ind w:firstLine="420"/>
      </w:pPr>
      <w:r>
        <w:drawing>
          <wp:inline distT="0" distB="0" distL="114300" distR="114300">
            <wp:extent cx="5266690" cy="2115185"/>
            <wp:effectExtent l="0" t="0" r="10160" b="184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6"/>
                    <a:stretch>
                      <a:fillRect/>
                    </a:stretch>
                  </pic:blipFill>
                  <pic:spPr>
                    <a:xfrm>
                      <a:off x="0" y="0"/>
                      <a:ext cx="5266690" cy="2115185"/>
                    </a:xfrm>
                    <a:prstGeom prst="rect">
                      <a:avLst/>
                    </a:prstGeom>
                    <a:noFill/>
                    <a:ln w="9525">
                      <a:noFill/>
                    </a:ln>
                  </pic:spPr>
                </pic:pic>
              </a:graphicData>
            </a:graphic>
          </wp:inline>
        </w:drawing>
      </w:r>
    </w:p>
    <w:p>
      <w:pPr>
        <w:spacing w:before="120" w:after="120"/>
        <w:ind w:firstLine="420"/>
        <w:rPr>
          <w:rFonts w:hint="eastAsia"/>
          <w:lang w:eastAsia="zh-CN"/>
        </w:rPr>
      </w:pPr>
      <w:r>
        <w:rPr>
          <w:rFonts w:hint="eastAsia"/>
          <w:lang w:eastAsia="zh-CN"/>
        </w:rPr>
        <w:t>等待指导老师审核</w:t>
      </w:r>
    </w:p>
    <w:p>
      <w:pPr>
        <w:spacing w:before="120" w:after="120"/>
        <w:ind w:firstLine="420"/>
      </w:pPr>
    </w:p>
    <w:p>
      <w:pPr>
        <w:pStyle w:val="4"/>
      </w:pPr>
      <w:bookmarkStart w:id="25" w:name="_Toc18623"/>
      <w:r>
        <w:rPr>
          <w:rFonts w:hint="eastAsia"/>
          <w:lang w:val="en-US" w:eastAsia="zh-CN"/>
        </w:rPr>
        <w:t>5</w:t>
      </w:r>
      <w:r>
        <w:rPr>
          <w:rFonts w:hint="eastAsia"/>
        </w:rPr>
        <w:t>.开题报告</w:t>
      </w:r>
      <w:bookmarkEnd w:id="25"/>
    </w:p>
    <w:p>
      <w:pPr>
        <w:pStyle w:val="6"/>
        <w:rPr>
          <w:rFonts w:hint="eastAsia"/>
          <w:lang w:val="en-US" w:eastAsia="zh-CN"/>
        </w:rPr>
      </w:pPr>
      <w:bookmarkStart w:id="26" w:name="_Toc19936"/>
      <w:r>
        <w:rPr>
          <w:rFonts w:hint="eastAsia"/>
          <w:lang w:val="en-US" w:eastAsia="zh-CN"/>
        </w:rPr>
        <w:t>5.1查看开题报告</w:t>
      </w:r>
      <w:bookmarkEnd w:id="26"/>
    </w:p>
    <w:p>
      <w:pPr>
        <w:spacing w:before="120" w:after="120"/>
        <w:ind w:firstLine="420"/>
        <w:rPr>
          <w:rFonts w:hint="eastAsia" w:ascii="宋体" w:hAnsi="宋体" w:eastAsia="宋体"/>
          <w:lang w:eastAsia="zh-CN"/>
        </w:rPr>
      </w:pPr>
      <w:r>
        <w:rPr>
          <w:rFonts w:hint="eastAsia" w:ascii="宋体" w:hAnsi="宋体" w:eastAsia="宋体"/>
          <w:lang w:val="en-US" w:eastAsia="zh-CN"/>
        </w:rPr>
        <w:t>指导老师下达任务书之后，学生即可提交开题报告了，</w:t>
      </w:r>
      <w:r>
        <w:rPr>
          <w:rFonts w:hint="eastAsia" w:ascii="宋体" w:hAnsi="宋体" w:eastAsia="宋体"/>
        </w:rPr>
        <w:t>进入“开题报告-查看开题报告（学生）”页面，点击“编辑”，</w:t>
      </w:r>
      <w:r>
        <w:rPr>
          <w:rFonts w:hint="eastAsia" w:ascii="宋体" w:hAnsi="宋体" w:eastAsia="宋体"/>
          <w:lang w:val="en-US" w:eastAsia="zh-CN"/>
        </w:rPr>
        <w:t>在弹出的详情页上</w:t>
      </w:r>
      <w:r>
        <w:rPr>
          <w:rFonts w:hint="eastAsia" w:ascii="宋体" w:hAnsi="宋体" w:eastAsia="宋体"/>
        </w:rPr>
        <w:t>填写开题报告。</w:t>
      </w:r>
      <w:r>
        <w:rPr>
          <w:rFonts w:hint="eastAsia" w:ascii="宋体" w:hAnsi="宋体" w:eastAsia="宋体"/>
          <w:lang w:eastAsia="zh-CN"/>
        </w:rPr>
        <w:t>提交保存</w:t>
      </w:r>
    </w:p>
    <w:p>
      <w:pPr>
        <w:spacing w:before="120" w:after="120"/>
        <w:ind w:firstLine="420"/>
      </w:pPr>
      <w:r>
        <w:drawing>
          <wp:inline distT="0" distB="0" distL="114300" distR="114300">
            <wp:extent cx="5266690" cy="2375535"/>
            <wp:effectExtent l="0" t="0" r="10160" b="57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7"/>
                    <a:stretch>
                      <a:fillRect/>
                    </a:stretch>
                  </pic:blipFill>
                  <pic:spPr>
                    <a:xfrm>
                      <a:off x="0" y="0"/>
                      <a:ext cx="5266690" cy="2375535"/>
                    </a:xfrm>
                    <a:prstGeom prst="rect">
                      <a:avLst/>
                    </a:prstGeom>
                    <a:noFill/>
                    <a:ln w="9525">
                      <a:noFill/>
                    </a:ln>
                  </pic:spPr>
                </pic:pic>
              </a:graphicData>
            </a:graphic>
          </wp:inline>
        </w:drawing>
      </w:r>
    </w:p>
    <w:p>
      <w:pPr>
        <w:spacing w:before="120" w:after="120"/>
        <w:ind w:firstLine="420"/>
      </w:pPr>
      <w:r>
        <w:drawing>
          <wp:inline distT="0" distB="0" distL="114300" distR="114300">
            <wp:extent cx="5271770" cy="2245995"/>
            <wp:effectExtent l="0" t="0" r="5080" b="190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8"/>
                    <a:stretch>
                      <a:fillRect/>
                    </a:stretch>
                  </pic:blipFill>
                  <pic:spPr>
                    <a:xfrm>
                      <a:off x="0" y="0"/>
                      <a:ext cx="5271770" cy="2245995"/>
                    </a:xfrm>
                    <a:prstGeom prst="rect">
                      <a:avLst/>
                    </a:prstGeom>
                    <a:noFill/>
                    <a:ln w="9525">
                      <a:noFill/>
                    </a:ln>
                  </pic:spPr>
                </pic:pic>
              </a:graphicData>
            </a:graphic>
          </wp:inline>
        </w:drawing>
      </w:r>
    </w:p>
    <w:p>
      <w:pPr>
        <w:spacing w:before="120" w:after="120"/>
        <w:ind w:firstLine="420"/>
      </w:pPr>
      <w:r>
        <w:drawing>
          <wp:inline distT="0" distB="0" distL="114300" distR="114300">
            <wp:extent cx="5266690" cy="2016125"/>
            <wp:effectExtent l="0" t="0" r="10160" b="31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9"/>
                    <a:stretch>
                      <a:fillRect/>
                    </a:stretch>
                  </pic:blipFill>
                  <pic:spPr>
                    <a:xfrm>
                      <a:off x="0" y="0"/>
                      <a:ext cx="5266690" cy="2016125"/>
                    </a:xfrm>
                    <a:prstGeom prst="rect">
                      <a:avLst/>
                    </a:prstGeom>
                    <a:noFill/>
                    <a:ln w="9525">
                      <a:noFill/>
                    </a:ln>
                  </pic:spPr>
                </pic:pic>
              </a:graphicData>
            </a:graphic>
          </wp:inline>
        </w:drawing>
      </w:r>
    </w:p>
    <w:p>
      <w:pPr>
        <w:spacing w:before="120" w:after="120"/>
        <w:ind w:firstLine="420"/>
        <w:rPr>
          <w:rFonts w:hint="eastAsia" w:ascii="宋体" w:hAnsi="宋体" w:eastAsia="宋体"/>
          <w:lang w:val="en-US" w:eastAsia="zh-CN"/>
        </w:rPr>
      </w:pPr>
      <w:r>
        <w:rPr>
          <w:rFonts w:hint="eastAsia" w:ascii="宋体" w:hAnsi="宋体" w:eastAsia="宋体"/>
        </w:rPr>
        <w:t>等待指导老师审核</w:t>
      </w:r>
      <w:r>
        <w:rPr>
          <w:rFonts w:hint="eastAsia" w:ascii="宋体" w:hAnsi="宋体" w:eastAsia="宋体"/>
          <w:lang w:val="en-US" w:eastAsia="zh-CN"/>
        </w:rPr>
        <w:t>即可。</w:t>
      </w:r>
    </w:p>
    <w:p>
      <w:pPr>
        <w:spacing w:before="120" w:after="120"/>
        <w:ind w:firstLine="420"/>
        <w:rPr>
          <w:rFonts w:hint="eastAsia" w:ascii="宋体" w:hAnsi="宋体" w:eastAsia="宋体"/>
          <w:lang w:val="en-US" w:eastAsia="zh-CN"/>
        </w:rPr>
      </w:pPr>
      <w:r>
        <w:rPr>
          <w:rFonts w:hint="eastAsia" w:ascii="宋体" w:hAnsi="宋体" w:eastAsia="宋体"/>
          <w:lang w:val="en-US" w:eastAsia="zh-CN"/>
        </w:rPr>
        <w:t>如果开题报告未通过审核，那么状态显示为“未通过”，需要重新编辑提交。</w:t>
      </w:r>
    </w:p>
    <w:p>
      <w:pPr>
        <w:spacing w:before="120" w:after="120"/>
        <w:ind w:firstLine="420"/>
        <w:rPr>
          <w:rFonts w:hint="eastAsia" w:ascii="宋体" w:hAnsi="宋体" w:eastAsia="宋体"/>
          <w:lang w:val="en-US" w:eastAsia="zh-CN"/>
        </w:rPr>
      </w:pPr>
      <w:r>
        <w:drawing>
          <wp:inline distT="0" distB="0" distL="114300" distR="114300">
            <wp:extent cx="5260975" cy="2509520"/>
            <wp:effectExtent l="0" t="0" r="15875" b="508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0"/>
                    <a:stretch>
                      <a:fillRect/>
                    </a:stretch>
                  </pic:blipFill>
                  <pic:spPr>
                    <a:xfrm>
                      <a:off x="0" y="0"/>
                      <a:ext cx="5260975" cy="2509520"/>
                    </a:xfrm>
                    <a:prstGeom prst="rect">
                      <a:avLst/>
                    </a:prstGeom>
                    <a:noFill/>
                    <a:ln w="9525">
                      <a:noFill/>
                    </a:ln>
                  </pic:spPr>
                </pic:pic>
              </a:graphicData>
            </a:graphic>
          </wp:inline>
        </w:drawing>
      </w:r>
    </w:p>
    <w:p>
      <w:pPr>
        <w:spacing w:before="120" w:after="120"/>
        <w:ind w:firstLine="420"/>
        <w:rPr>
          <w:rFonts w:hint="eastAsia" w:ascii="宋体" w:hAnsi="宋体" w:eastAsia="宋体"/>
          <w:lang w:val="en-US" w:eastAsia="zh-CN"/>
        </w:rPr>
      </w:pPr>
      <w:r>
        <w:rPr>
          <w:rFonts w:hint="eastAsia" w:ascii="宋体" w:hAnsi="宋体" w:eastAsia="宋体"/>
          <w:lang w:val="en-US" w:eastAsia="zh-CN"/>
        </w:rPr>
        <w:t>开题报告通过审核，显示状态为“结束”。</w:t>
      </w:r>
    </w:p>
    <w:p>
      <w:pPr>
        <w:spacing w:before="120" w:after="120"/>
        <w:ind w:firstLine="420"/>
      </w:pPr>
      <w:r>
        <w:drawing>
          <wp:inline distT="0" distB="0" distL="114300" distR="114300">
            <wp:extent cx="5266690" cy="2026920"/>
            <wp:effectExtent l="0" t="0" r="10160" b="1143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1"/>
                    <a:stretch>
                      <a:fillRect/>
                    </a:stretch>
                  </pic:blipFill>
                  <pic:spPr>
                    <a:xfrm>
                      <a:off x="0" y="0"/>
                      <a:ext cx="5266690" cy="2026920"/>
                    </a:xfrm>
                    <a:prstGeom prst="rect">
                      <a:avLst/>
                    </a:prstGeom>
                    <a:noFill/>
                    <a:ln w="9525">
                      <a:noFill/>
                    </a:ln>
                  </pic:spPr>
                </pic:pic>
              </a:graphicData>
            </a:graphic>
          </wp:inline>
        </w:drawing>
      </w:r>
    </w:p>
    <w:p>
      <w:pPr>
        <w:spacing w:before="120" w:after="120"/>
        <w:ind w:firstLine="420"/>
        <w:rPr>
          <w:rFonts w:hint="eastAsia" w:ascii="宋体" w:hAnsi="宋体" w:eastAsia="宋体"/>
        </w:rPr>
      </w:pPr>
    </w:p>
    <w:p>
      <w:pPr>
        <w:pStyle w:val="4"/>
      </w:pPr>
      <w:bookmarkStart w:id="27" w:name="_Toc5427"/>
      <w:bookmarkStart w:id="28" w:name="_Toc23483"/>
      <w:r>
        <w:rPr>
          <w:rFonts w:hint="eastAsia"/>
          <w:lang w:val="en-US" w:eastAsia="zh-CN"/>
        </w:rPr>
        <w:t>6</w:t>
      </w:r>
      <w:r>
        <w:t>.</w:t>
      </w:r>
      <w:r>
        <w:rPr>
          <w:rFonts w:hint="eastAsia"/>
        </w:rPr>
        <w:t>中期检查</w:t>
      </w:r>
      <w:bookmarkEnd w:id="27"/>
      <w:bookmarkEnd w:id="28"/>
    </w:p>
    <w:p>
      <w:pPr>
        <w:pStyle w:val="6"/>
      </w:pPr>
      <w:bookmarkStart w:id="29" w:name="_Toc10662"/>
      <w:bookmarkStart w:id="30" w:name="_Toc17605"/>
      <w:r>
        <w:rPr>
          <w:rFonts w:hint="eastAsia"/>
          <w:lang w:val="en-US" w:eastAsia="zh-CN"/>
        </w:rPr>
        <w:t>6</w:t>
      </w:r>
      <w:r>
        <w:t xml:space="preserve">.1 </w:t>
      </w:r>
      <w:r>
        <w:rPr>
          <w:rFonts w:hint="eastAsia"/>
          <w:lang w:val="en-US" w:eastAsia="zh-CN"/>
        </w:rPr>
        <w:t>编辑</w:t>
      </w:r>
      <w:r>
        <w:rPr>
          <w:rFonts w:hint="eastAsia"/>
        </w:rPr>
        <w:t>中期检查</w:t>
      </w:r>
      <w:bookmarkEnd w:id="29"/>
      <w:bookmarkEnd w:id="30"/>
    </w:p>
    <w:p>
      <w:pPr>
        <w:spacing w:before="120" w:after="120"/>
        <w:ind w:firstLine="420"/>
        <w:rPr>
          <w:rFonts w:hint="eastAsia" w:ascii="宋体" w:hAnsi="宋体" w:eastAsia="宋体"/>
          <w:lang w:val="en-US" w:eastAsia="zh-CN"/>
        </w:rPr>
      </w:pPr>
      <w:r>
        <w:rPr>
          <w:rFonts w:hint="eastAsia" w:ascii="宋体" w:hAnsi="宋体" w:eastAsia="宋体"/>
        </w:rPr>
        <w:t>进入“中期检查-查看中期检查”页面，点击“编辑</w:t>
      </w:r>
      <w:r>
        <w:rPr>
          <w:rFonts w:hint="eastAsia" w:ascii="宋体" w:hAnsi="宋体" w:eastAsia="宋体"/>
          <w:lang w:val="en-US" w:eastAsia="zh-CN"/>
        </w:rPr>
        <w:t>中期检查</w:t>
      </w:r>
      <w:r>
        <w:rPr>
          <w:rFonts w:hint="eastAsia" w:ascii="宋体" w:hAnsi="宋体" w:eastAsia="宋体"/>
        </w:rPr>
        <w:t>”，</w:t>
      </w:r>
      <w:r>
        <w:rPr>
          <w:rFonts w:hint="eastAsia" w:ascii="宋体" w:hAnsi="宋体" w:eastAsia="宋体"/>
          <w:lang w:val="en-US" w:eastAsia="zh-CN"/>
        </w:rPr>
        <w:t>在弹出的详情页上</w:t>
      </w:r>
      <w:r>
        <w:rPr>
          <w:rFonts w:hint="eastAsia" w:ascii="宋体" w:hAnsi="宋体" w:eastAsia="宋体"/>
        </w:rPr>
        <w:t>填写</w:t>
      </w:r>
      <w:r>
        <w:rPr>
          <w:rFonts w:hint="eastAsia" w:ascii="宋体" w:hAnsi="宋体" w:eastAsia="宋体"/>
          <w:lang w:val="en-US" w:eastAsia="zh-CN"/>
        </w:rPr>
        <w:t>中期检查。</w:t>
      </w:r>
    </w:p>
    <w:p>
      <w:pPr>
        <w:spacing w:before="120" w:after="120"/>
        <w:ind w:firstLine="420"/>
      </w:pPr>
      <w:r>
        <w:drawing>
          <wp:inline distT="0" distB="0" distL="114300" distR="114300">
            <wp:extent cx="5266690" cy="2435860"/>
            <wp:effectExtent l="0" t="0" r="10160" b="254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2"/>
                    <a:stretch>
                      <a:fillRect/>
                    </a:stretch>
                  </pic:blipFill>
                  <pic:spPr>
                    <a:xfrm>
                      <a:off x="0" y="0"/>
                      <a:ext cx="5266690" cy="2435860"/>
                    </a:xfrm>
                    <a:prstGeom prst="rect">
                      <a:avLst/>
                    </a:prstGeom>
                    <a:noFill/>
                    <a:ln w="9525">
                      <a:noFill/>
                    </a:ln>
                  </pic:spPr>
                </pic:pic>
              </a:graphicData>
            </a:graphic>
          </wp:inline>
        </w:drawing>
      </w:r>
    </w:p>
    <w:p>
      <w:pPr>
        <w:spacing w:before="120" w:after="120"/>
        <w:ind w:firstLine="420"/>
      </w:pPr>
      <w:r>
        <w:drawing>
          <wp:inline distT="0" distB="0" distL="114300" distR="114300">
            <wp:extent cx="5264785" cy="2165350"/>
            <wp:effectExtent l="0" t="0" r="12065" b="635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3"/>
                    <a:stretch>
                      <a:fillRect/>
                    </a:stretch>
                  </pic:blipFill>
                  <pic:spPr>
                    <a:xfrm>
                      <a:off x="0" y="0"/>
                      <a:ext cx="5264785" cy="2165350"/>
                    </a:xfrm>
                    <a:prstGeom prst="rect">
                      <a:avLst/>
                    </a:prstGeom>
                    <a:noFill/>
                    <a:ln w="9525">
                      <a:noFill/>
                    </a:ln>
                  </pic:spPr>
                </pic:pic>
              </a:graphicData>
            </a:graphic>
          </wp:inline>
        </w:drawing>
      </w:r>
    </w:p>
    <w:p>
      <w:pPr>
        <w:spacing w:before="120" w:after="120"/>
        <w:ind w:firstLine="420"/>
        <w:rPr>
          <w:rFonts w:hint="eastAsia"/>
          <w:lang w:eastAsia="zh-CN"/>
        </w:rPr>
      </w:pPr>
      <w:r>
        <w:rPr>
          <w:rFonts w:hint="eastAsia"/>
          <w:lang w:eastAsia="zh-CN"/>
        </w:rPr>
        <w:t>点击“编辑”填写完毕，保存提交。</w:t>
      </w:r>
    </w:p>
    <w:p>
      <w:pPr>
        <w:spacing w:before="120" w:after="120"/>
        <w:ind w:firstLine="420"/>
        <w:rPr>
          <w:rFonts w:hint="eastAsia"/>
          <w:lang w:eastAsia="zh-CN"/>
        </w:rPr>
      </w:pPr>
    </w:p>
    <w:p>
      <w:pPr>
        <w:spacing w:before="120" w:after="120"/>
        <w:ind w:firstLine="420"/>
        <w:rPr>
          <w:rFonts w:hint="eastAsia" w:ascii="宋体" w:hAnsi="宋体" w:eastAsia="宋体"/>
          <w:lang w:val="en-US" w:eastAsia="zh-CN"/>
        </w:rPr>
      </w:pPr>
      <w:r>
        <w:rPr>
          <w:rFonts w:hint="eastAsia"/>
          <w:lang w:val="en-US" w:eastAsia="zh-CN"/>
        </w:rPr>
        <w:t>等到指导老师审核即可，</w:t>
      </w:r>
      <w:r>
        <w:rPr>
          <w:rFonts w:hint="eastAsia" w:ascii="宋体" w:hAnsi="宋体" w:eastAsia="宋体"/>
          <w:lang w:val="en-US" w:eastAsia="zh-CN"/>
        </w:rPr>
        <w:t>如果开题报告未通过审核，那么状态显示为“未通过”，需要重新编辑提交；如果开题报告通过审核，显示状态为“结束”。</w:t>
      </w:r>
    </w:p>
    <w:p>
      <w:pPr>
        <w:rPr>
          <w:rFonts w:hint="eastAsia"/>
          <w:lang w:val="en-US" w:eastAsia="zh-CN"/>
        </w:rPr>
      </w:pPr>
    </w:p>
    <w:p>
      <w:pPr>
        <w:pStyle w:val="4"/>
        <w:rPr>
          <w:rFonts w:hint="eastAsia" w:eastAsia="宋体"/>
          <w:lang w:eastAsia="zh-CN"/>
        </w:rPr>
      </w:pPr>
      <w:bookmarkStart w:id="31" w:name="_Toc1173"/>
      <w:bookmarkStart w:id="32" w:name="_Toc18525"/>
      <w:r>
        <w:rPr>
          <w:rFonts w:hint="eastAsia"/>
          <w:lang w:val="en-US" w:eastAsia="zh-CN"/>
        </w:rPr>
        <w:t>7</w:t>
      </w:r>
      <w:r>
        <w:rPr>
          <w:rFonts w:hint="eastAsia"/>
        </w:rPr>
        <w:t>.</w:t>
      </w:r>
      <w:r>
        <w:rPr>
          <w:rFonts w:hint="eastAsia"/>
          <w:lang w:eastAsia="zh-CN"/>
        </w:rPr>
        <w:t>设计</w:t>
      </w:r>
      <w:r>
        <w:rPr>
          <w:rFonts w:hint="eastAsia"/>
        </w:rPr>
        <w:t>（</w:t>
      </w:r>
      <w:r>
        <w:rPr>
          <w:rFonts w:hint="eastAsia"/>
          <w:lang w:eastAsia="zh-CN"/>
        </w:rPr>
        <w:t>论文</w:t>
      </w:r>
      <w:r>
        <w:rPr>
          <w:rFonts w:hint="eastAsia"/>
        </w:rPr>
        <w:t>）</w:t>
      </w:r>
      <w:bookmarkEnd w:id="31"/>
      <w:r>
        <w:rPr>
          <w:rFonts w:hint="eastAsia"/>
          <w:lang w:eastAsia="zh-CN"/>
        </w:rPr>
        <w:t>答辩稿</w:t>
      </w:r>
      <w:bookmarkEnd w:id="32"/>
    </w:p>
    <w:p>
      <w:pPr>
        <w:pStyle w:val="6"/>
      </w:pPr>
      <w:bookmarkStart w:id="33" w:name="_Toc17809"/>
      <w:bookmarkStart w:id="34" w:name="_Toc24031"/>
      <w:r>
        <w:rPr>
          <w:rFonts w:hint="eastAsia"/>
          <w:lang w:val="en-US" w:eastAsia="zh-CN"/>
        </w:rPr>
        <w:t>7</w:t>
      </w:r>
      <w:r>
        <w:rPr>
          <w:rFonts w:hint="eastAsia"/>
        </w:rPr>
        <w:t xml:space="preserve">.1 </w:t>
      </w:r>
      <w:r>
        <w:rPr>
          <w:rFonts w:hint="eastAsia"/>
          <w:lang w:eastAsia="zh-CN"/>
        </w:rPr>
        <w:t>答辩稿</w:t>
      </w:r>
      <w:r>
        <w:rPr>
          <w:rFonts w:hint="eastAsia"/>
        </w:rPr>
        <w:t>（在线提交）</w:t>
      </w:r>
      <w:bookmarkEnd w:id="33"/>
      <w:bookmarkEnd w:id="34"/>
    </w:p>
    <w:p>
      <w:pPr>
        <w:spacing w:before="120" w:after="120"/>
        <w:ind w:firstLine="420"/>
        <w:rPr>
          <w:rFonts w:ascii="宋体" w:hAnsi="宋体" w:eastAsia="宋体"/>
        </w:rPr>
      </w:pPr>
      <w:r>
        <w:rPr>
          <w:rFonts w:hint="eastAsia" w:ascii="宋体" w:hAnsi="宋体" w:eastAsia="宋体"/>
        </w:rPr>
        <w:t>点击“上传论文”，上传本地论文文档。</w:t>
      </w:r>
    </w:p>
    <w:p>
      <w:pPr>
        <w:spacing w:before="120" w:after="120"/>
        <w:ind w:firstLine="420"/>
        <w:rPr>
          <w:rFonts w:ascii="宋体" w:hAnsi="宋体" w:eastAsia="宋体"/>
        </w:rPr>
      </w:pPr>
      <w:r>
        <w:rPr>
          <w:rFonts w:ascii="宋体" w:hAnsi="宋体" w:eastAsia="宋体"/>
        </w:rPr>
        <w:drawing>
          <wp:inline distT="0" distB="0" distL="0" distR="0">
            <wp:extent cx="5278755" cy="1578610"/>
            <wp:effectExtent l="0" t="0" r="171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rcRect t="29097" b="27447"/>
                    <a:stretch>
                      <a:fillRect/>
                    </a:stretch>
                  </pic:blipFill>
                  <pic:spPr>
                    <a:xfrm>
                      <a:off x="0" y="0"/>
                      <a:ext cx="5278120" cy="1578262"/>
                    </a:xfrm>
                    <a:prstGeom prst="rect">
                      <a:avLst/>
                    </a:prstGeom>
                    <a:ln>
                      <a:noFill/>
                    </a:ln>
                  </pic:spPr>
                </pic:pic>
              </a:graphicData>
            </a:graphic>
          </wp:inline>
        </w:drawing>
      </w:r>
    </w:p>
    <w:p>
      <w:pPr>
        <w:spacing w:before="120" w:after="120"/>
        <w:ind w:firstLine="420"/>
        <w:rPr>
          <w:rFonts w:ascii="宋体" w:hAnsi="宋体" w:eastAsia="宋体"/>
        </w:rPr>
      </w:pPr>
      <w:r>
        <w:rPr>
          <w:rFonts w:hint="eastAsia" w:ascii="宋体" w:hAnsi="宋体" w:eastAsia="宋体"/>
        </w:rPr>
        <w:t>点击“请选择文件”，找到本地论文文档的路径，进行论文上传。</w:t>
      </w:r>
    </w:p>
    <w:p>
      <w:pPr>
        <w:spacing w:before="120" w:after="120"/>
        <w:ind w:firstLine="420"/>
        <w:rPr>
          <w:rFonts w:ascii="宋体" w:hAnsi="宋体" w:eastAsia="宋体"/>
        </w:rPr>
      </w:pPr>
      <w:r>
        <w:rPr>
          <w:rFonts w:ascii="宋体" w:hAnsi="宋体" w:eastAsia="宋体"/>
        </w:rPr>
        <w:drawing>
          <wp:inline distT="0" distB="0" distL="0" distR="0">
            <wp:extent cx="5227320" cy="2294255"/>
            <wp:effectExtent l="0" t="0" r="1143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a:srcRect t="22559" r="14357"/>
                    <a:stretch>
                      <a:fillRect/>
                    </a:stretch>
                  </pic:blipFill>
                  <pic:spPr>
                    <a:xfrm>
                      <a:off x="0" y="0"/>
                      <a:ext cx="5227841" cy="2294664"/>
                    </a:xfrm>
                    <a:prstGeom prst="rect">
                      <a:avLst/>
                    </a:prstGeom>
                    <a:ln>
                      <a:noFill/>
                    </a:ln>
                  </pic:spPr>
                </pic:pic>
              </a:graphicData>
            </a:graphic>
          </wp:inline>
        </w:drawing>
      </w:r>
    </w:p>
    <w:p>
      <w:pPr>
        <w:spacing w:before="120" w:after="120"/>
        <w:ind w:firstLine="420"/>
        <w:rPr>
          <w:rFonts w:ascii="宋体" w:hAnsi="宋体" w:eastAsia="宋体"/>
        </w:rPr>
      </w:pPr>
      <w:r>
        <w:rPr>
          <w:rFonts w:hint="eastAsia" w:ascii="宋体" w:hAnsi="宋体" w:eastAsia="宋体"/>
        </w:rPr>
        <w:t>提示“文件上传成功”后，如果点击“保存”，表示这条数据未提交，之后还可以重新上传，注意：重新上传论文的时候一定要重新上传一次文件。</w:t>
      </w:r>
    </w:p>
    <w:p>
      <w:pPr>
        <w:spacing w:before="120" w:after="120"/>
        <w:ind w:firstLine="420"/>
        <w:rPr>
          <w:rFonts w:ascii="宋体" w:hAnsi="宋体" w:eastAsia="宋体"/>
        </w:rPr>
      </w:pPr>
      <w:r>
        <w:rPr>
          <w:rFonts w:hint="eastAsia" w:ascii="宋体" w:hAnsi="宋体" w:eastAsia="宋体"/>
        </w:rPr>
        <w:t>如果击“保存并提交”，表示数据已经提交上去，无法再次更改。</w:t>
      </w:r>
    </w:p>
    <w:p>
      <w:pPr>
        <w:spacing w:before="120" w:after="120"/>
        <w:ind w:firstLine="420"/>
        <w:rPr>
          <w:rFonts w:ascii="宋体" w:hAnsi="宋体" w:eastAsia="宋体"/>
        </w:rPr>
      </w:pPr>
      <w:r>
        <w:rPr>
          <w:rFonts w:hint="eastAsia" w:ascii="宋体" w:hAnsi="宋体" w:eastAsia="宋体"/>
        </w:rPr>
        <w:t>弹出窗口选择“确认”，然后等待指导老师审核。</w:t>
      </w:r>
    </w:p>
    <w:p>
      <w:pPr>
        <w:adjustRightInd w:val="0"/>
        <w:snapToGrid w:val="0"/>
        <w:spacing w:before="120" w:beforeLines="0" w:after="120" w:afterLines="0" w:line="240" w:lineRule="auto"/>
        <w:ind w:firstLine="420" w:firstLineChars="0"/>
        <w:jc w:val="center"/>
        <w:rPr>
          <w:rFonts w:ascii="宋体" w:hAnsi="宋体" w:eastAsia="宋体"/>
        </w:rPr>
      </w:pPr>
      <w:r>
        <w:rPr>
          <w:rFonts w:ascii="宋体" w:hAnsi="宋体" w:eastAsia="宋体"/>
        </w:rPr>
        <w:drawing>
          <wp:inline distT="0" distB="0" distL="0" distR="0">
            <wp:extent cx="5297805" cy="1242060"/>
            <wp:effectExtent l="0" t="0" r="1714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rcRect t="27619" r="8007" b="19545"/>
                    <a:stretch>
                      <a:fillRect/>
                    </a:stretch>
                  </pic:blipFill>
                  <pic:spPr>
                    <a:xfrm>
                      <a:off x="0" y="0"/>
                      <a:ext cx="5296937" cy="1241911"/>
                    </a:xfrm>
                    <a:prstGeom prst="rect">
                      <a:avLst/>
                    </a:prstGeom>
                    <a:ln>
                      <a:noFill/>
                    </a:ln>
                  </pic:spPr>
                </pic:pic>
              </a:graphicData>
            </a:graphic>
          </wp:inline>
        </w:drawing>
      </w:r>
    </w:p>
    <w:p>
      <w:pPr>
        <w:spacing w:before="120" w:after="120"/>
        <w:ind w:firstLine="420"/>
        <w:rPr>
          <w:rFonts w:ascii="宋体" w:hAnsi="宋体" w:eastAsia="宋体"/>
        </w:rPr>
      </w:pPr>
      <w:r>
        <w:rPr>
          <w:rFonts w:hint="eastAsia" w:ascii="宋体" w:hAnsi="宋体" w:eastAsia="宋体"/>
        </w:rPr>
        <w:t>若指导教师审核通过，状态显示为“完成”，若审核未通过，退回了，状态变成“待处理”，可以点击“待处理”查看退回理由，点击“上传论文”，重新上传提交审核即可。</w:t>
      </w:r>
    </w:p>
    <w:p>
      <w:pPr>
        <w:spacing w:before="120" w:after="120"/>
        <w:ind w:left="0" w:leftChars="0" w:firstLine="0" w:firstLineChars="0"/>
        <w:rPr>
          <w:rFonts w:hint="eastAsia"/>
          <w:lang w:eastAsia="zh-CN"/>
        </w:rPr>
      </w:pPr>
      <w:r>
        <w:rPr>
          <w:rFonts w:ascii="宋体" w:hAnsi="宋体" w:eastAsia="宋体"/>
        </w:rPr>
        <w:drawing>
          <wp:inline distT="0" distB="0" distL="0" distR="0">
            <wp:extent cx="5278755" cy="1423035"/>
            <wp:effectExtent l="0" t="0" r="17145"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rcRect t="28011" r="9477" b="18767"/>
                    <a:stretch>
                      <a:fillRect/>
                    </a:stretch>
                  </pic:blipFill>
                  <pic:spPr>
                    <a:xfrm>
                      <a:off x="0" y="0"/>
                      <a:ext cx="5280844" cy="1423756"/>
                    </a:xfrm>
                    <a:prstGeom prst="rect">
                      <a:avLst/>
                    </a:prstGeom>
                    <a:ln>
                      <a:noFill/>
                    </a:ln>
                  </pic:spPr>
                </pic:pic>
              </a:graphicData>
            </a:graphic>
          </wp:inline>
        </w:drawing>
      </w:r>
    </w:p>
    <w:p>
      <w:pPr>
        <w:pStyle w:val="4"/>
        <w:rPr>
          <w:rFonts w:hint="eastAsia" w:eastAsia="宋体"/>
          <w:lang w:eastAsia="zh-CN"/>
        </w:rPr>
      </w:pPr>
      <w:bookmarkStart w:id="35" w:name="_Toc30437"/>
      <w:r>
        <w:rPr>
          <w:rFonts w:hint="eastAsia"/>
          <w:lang w:val="en-US" w:eastAsia="zh-CN"/>
        </w:rPr>
        <w:t>8</w:t>
      </w:r>
      <w:r>
        <w:rPr>
          <w:rFonts w:hint="eastAsia"/>
        </w:rPr>
        <w:t>.</w:t>
      </w:r>
      <w:r>
        <w:rPr>
          <w:rFonts w:hint="eastAsia"/>
          <w:lang w:eastAsia="zh-CN"/>
        </w:rPr>
        <w:t>设计</w:t>
      </w:r>
      <w:r>
        <w:rPr>
          <w:rFonts w:hint="eastAsia"/>
        </w:rPr>
        <w:t>（</w:t>
      </w:r>
      <w:r>
        <w:rPr>
          <w:rFonts w:hint="eastAsia"/>
          <w:lang w:eastAsia="zh-CN"/>
        </w:rPr>
        <w:t>论文</w:t>
      </w:r>
      <w:r>
        <w:rPr>
          <w:rFonts w:hint="eastAsia"/>
        </w:rPr>
        <w:t>）</w:t>
      </w:r>
      <w:r>
        <w:rPr>
          <w:rFonts w:hint="eastAsia"/>
          <w:lang w:eastAsia="zh-CN"/>
        </w:rPr>
        <w:t>最终稿</w:t>
      </w:r>
      <w:bookmarkEnd w:id="35"/>
    </w:p>
    <w:p>
      <w:pPr>
        <w:pStyle w:val="6"/>
      </w:pPr>
      <w:bookmarkStart w:id="36" w:name="_Toc12255"/>
      <w:r>
        <w:rPr>
          <w:rFonts w:hint="eastAsia"/>
          <w:lang w:val="en-US" w:eastAsia="zh-CN"/>
        </w:rPr>
        <w:t>8</w:t>
      </w:r>
      <w:r>
        <w:rPr>
          <w:rFonts w:hint="eastAsia"/>
        </w:rPr>
        <w:t xml:space="preserve">.1 </w:t>
      </w:r>
      <w:r>
        <w:rPr>
          <w:rFonts w:hint="eastAsia"/>
          <w:lang w:eastAsia="zh-CN"/>
        </w:rPr>
        <w:t>最终稿</w:t>
      </w:r>
      <w:r>
        <w:rPr>
          <w:rFonts w:hint="eastAsia"/>
        </w:rPr>
        <w:t>（在线提交）</w:t>
      </w:r>
      <w:bookmarkEnd w:id="36"/>
    </w:p>
    <w:p>
      <w:pPr>
        <w:spacing w:before="120" w:after="120"/>
        <w:ind w:firstLine="420"/>
        <w:rPr>
          <w:rFonts w:ascii="宋体" w:hAnsi="宋体" w:eastAsia="宋体"/>
        </w:rPr>
      </w:pPr>
      <w:r>
        <w:rPr>
          <w:rFonts w:hint="eastAsia" w:ascii="宋体" w:hAnsi="宋体" w:eastAsia="宋体"/>
        </w:rPr>
        <w:t>点击“上传论文”，选择本地的论文文档进行上传</w:t>
      </w:r>
    </w:p>
    <w:p>
      <w:pPr>
        <w:spacing w:before="120" w:after="120"/>
        <w:ind w:firstLine="420"/>
        <w:rPr>
          <w:rFonts w:ascii="宋体" w:hAnsi="宋体" w:eastAsia="宋体"/>
        </w:rPr>
      </w:pPr>
      <w:r>
        <w:rPr>
          <w:rFonts w:ascii="宋体" w:hAnsi="宋体" w:eastAsia="宋体"/>
        </w:rPr>
        <w:drawing>
          <wp:inline distT="0" distB="0" distL="0" distR="0">
            <wp:extent cx="5276850" cy="16471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a:srcRect t="27600" b="20000"/>
                    <a:stretch>
                      <a:fillRect/>
                    </a:stretch>
                  </pic:blipFill>
                  <pic:spPr>
                    <a:xfrm>
                      <a:off x="0" y="0"/>
                      <a:ext cx="5278120" cy="1647998"/>
                    </a:xfrm>
                    <a:prstGeom prst="rect">
                      <a:avLst/>
                    </a:prstGeom>
                    <a:ln>
                      <a:noFill/>
                    </a:ln>
                  </pic:spPr>
                </pic:pic>
              </a:graphicData>
            </a:graphic>
          </wp:inline>
        </w:drawing>
      </w:r>
    </w:p>
    <w:p>
      <w:pPr>
        <w:spacing w:before="120" w:after="120"/>
        <w:ind w:firstLine="420"/>
        <w:rPr>
          <w:rFonts w:ascii="宋体" w:hAnsi="宋体" w:eastAsia="宋体"/>
        </w:rPr>
      </w:pPr>
      <w:r>
        <w:rPr>
          <w:rFonts w:hint="eastAsia" w:ascii="宋体" w:hAnsi="宋体" w:eastAsia="宋体"/>
        </w:rPr>
        <w:t>提示“文件上传成功”后，如果点击“保存”，表示这条数据未提交，之后还可以重新上传，注意：重新上传论文的时候一定要重新上传一次文件。</w:t>
      </w:r>
    </w:p>
    <w:p>
      <w:pPr>
        <w:spacing w:before="120" w:after="120"/>
        <w:ind w:firstLine="420"/>
        <w:rPr>
          <w:rFonts w:ascii="宋体" w:hAnsi="宋体" w:eastAsia="宋体"/>
        </w:rPr>
      </w:pPr>
      <w:r>
        <w:rPr>
          <w:rFonts w:hint="eastAsia" w:ascii="宋体" w:hAnsi="宋体" w:eastAsia="宋体"/>
        </w:rPr>
        <w:t>如果击“保存并提交”，表示数据已经提交上去，无法再次更改。</w:t>
      </w:r>
    </w:p>
    <w:p>
      <w:pPr>
        <w:spacing w:before="120" w:after="120"/>
        <w:ind w:firstLine="420"/>
        <w:rPr>
          <w:rFonts w:ascii="宋体" w:hAnsi="宋体" w:eastAsia="宋体"/>
        </w:rPr>
      </w:pPr>
      <w:r>
        <w:rPr>
          <w:rFonts w:hint="eastAsia" w:ascii="宋体" w:hAnsi="宋体" w:eastAsia="宋体"/>
        </w:rPr>
        <w:t>弹出窗口选择“确认”，然后等待指导老师审核。</w:t>
      </w:r>
    </w:p>
    <w:p>
      <w:pPr>
        <w:spacing w:before="120" w:after="120"/>
        <w:ind w:firstLine="420"/>
        <w:rPr>
          <w:rFonts w:ascii="宋体" w:hAnsi="宋体" w:eastAsia="宋体"/>
        </w:rPr>
      </w:pPr>
      <w:r>
        <w:rPr>
          <w:rFonts w:ascii="宋体" w:hAnsi="宋体" w:eastAsia="宋体"/>
        </w:rPr>
        <w:drawing>
          <wp:inline distT="0" distB="0" distL="0" distR="0">
            <wp:extent cx="5210175" cy="195516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a:srcRect t="18219" r="32401" b="19028"/>
                    <a:stretch>
                      <a:fillRect/>
                    </a:stretch>
                  </pic:blipFill>
                  <pic:spPr>
                    <a:xfrm>
                      <a:off x="0" y="0"/>
                      <a:ext cx="5217997" cy="1958327"/>
                    </a:xfrm>
                    <a:prstGeom prst="rect">
                      <a:avLst/>
                    </a:prstGeom>
                    <a:ln>
                      <a:noFill/>
                    </a:ln>
                  </pic:spPr>
                </pic:pic>
              </a:graphicData>
            </a:graphic>
          </wp:inline>
        </w:drawing>
      </w:r>
    </w:p>
    <w:p>
      <w:pPr>
        <w:spacing w:before="120" w:after="120"/>
        <w:ind w:firstLine="420"/>
        <w:rPr>
          <w:rFonts w:ascii="宋体" w:hAnsi="宋体" w:eastAsia="宋体"/>
        </w:rPr>
      </w:pPr>
      <w:r>
        <w:rPr>
          <w:rFonts w:hint="eastAsia" w:ascii="宋体" w:hAnsi="宋体" w:eastAsia="宋体"/>
        </w:rPr>
        <w:t>指导教师审核通过后，在“论文（设计）最终稿-学生论文最终稿（在线提交）”页面，状态显示为“完成”。</w:t>
      </w:r>
    </w:p>
    <w:p>
      <w:pPr>
        <w:spacing w:before="120" w:after="120"/>
        <w:ind w:firstLine="420"/>
        <w:rPr>
          <w:rFonts w:ascii="宋体" w:hAnsi="宋体" w:eastAsia="宋体"/>
        </w:rPr>
      </w:pPr>
      <w:r>
        <w:rPr>
          <w:rFonts w:ascii="宋体" w:hAnsi="宋体" w:eastAsia="宋体"/>
        </w:rPr>
        <w:drawing>
          <wp:inline distT="0" distB="0" distL="0" distR="0">
            <wp:extent cx="5089525" cy="15176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a:srcRect t="28358" r="3437" b="17872"/>
                    <a:stretch>
                      <a:fillRect/>
                    </a:stretch>
                  </pic:blipFill>
                  <pic:spPr>
                    <a:xfrm>
                      <a:off x="0" y="0"/>
                      <a:ext cx="5096712" cy="1520375"/>
                    </a:xfrm>
                    <a:prstGeom prst="rect">
                      <a:avLst/>
                    </a:prstGeom>
                    <a:ln>
                      <a:noFill/>
                    </a:ln>
                  </pic:spPr>
                </pic:pic>
              </a:graphicData>
            </a:graphic>
          </wp:inline>
        </w:drawing>
      </w:r>
    </w:p>
    <w:p>
      <w:pPr>
        <w:spacing w:before="120" w:after="120"/>
        <w:ind w:firstLine="420"/>
        <w:rPr>
          <w:rFonts w:ascii="宋体" w:hAnsi="宋体" w:eastAsia="宋体"/>
        </w:rPr>
      </w:pPr>
      <w:r>
        <w:rPr>
          <w:rFonts w:hint="eastAsia" w:ascii="宋体" w:hAnsi="宋体" w:eastAsia="宋体"/>
        </w:rPr>
        <w:t>提交检测：学生上传定稿后，点击保存，回到列表页，选择需要检测的文档，点击检测，等待检测结果出来即可。</w:t>
      </w:r>
    </w:p>
    <w:p>
      <w:pPr>
        <w:spacing w:before="120" w:after="120"/>
        <w:ind w:left="0" w:leftChars="0" w:firstLine="0" w:firstLineChars="0"/>
        <w:rPr>
          <w:rFonts w:hint="eastAsia"/>
          <w:lang w:eastAsia="zh-CN"/>
        </w:rPr>
      </w:pPr>
      <w:r>
        <w:rPr>
          <w:rFonts w:ascii="宋体" w:hAnsi="宋体" w:eastAsia="宋体"/>
        </w:rPr>
        <w:drawing>
          <wp:inline distT="0" distB="0" distL="114300" distR="114300">
            <wp:extent cx="5089525" cy="15265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rcRect t="11633" r="12419" b="36187"/>
                    <a:stretch>
                      <a:fillRect/>
                    </a:stretch>
                  </pic:blipFill>
                  <pic:spPr>
                    <a:xfrm>
                      <a:off x="0" y="0"/>
                      <a:ext cx="5084098" cy="1525229"/>
                    </a:xfrm>
                    <a:prstGeom prst="rect">
                      <a:avLst/>
                    </a:prstGeom>
                    <a:noFill/>
                    <a:ln>
                      <a:noFill/>
                    </a:ln>
                  </pic:spPr>
                </pic:pic>
              </a:graphicData>
            </a:graphic>
          </wp:inline>
        </w:drawing>
      </w:r>
    </w:p>
    <w:p>
      <w:pPr>
        <w:pStyle w:val="4"/>
        <w:spacing w:before="240" w:after="240"/>
      </w:pPr>
      <w:bookmarkStart w:id="37" w:name="_Toc1729"/>
      <w:bookmarkStart w:id="38" w:name="_Toc534909932"/>
      <w:r>
        <w:rPr>
          <w:rFonts w:hint="eastAsia"/>
          <w:lang w:val="en-US" w:eastAsia="zh-CN"/>
        </w:rPr>
        <w:t>9</w:t>
      </w:r>
      <w:r>
        <w:t>.</w:t>
      </w:r>
      <w:r>
        <w:rPr>
          <w:rFonts w:hint="eastAsia"/>
        </w:rPr>
        <w:t>答辩管理</w:t>
      </w:r>
      <w:bookmarkEnd w:id="37"/>
      <w:bookmarkEnd w:id="38"/>
    </w:p>
    <w:p>
      <w:pPr>
        <w:pStyle w:val="6"/>
        <w:spacing w:before="240" w:after="240"/>
      </w:pPr>
      <w:bookmarkStart w:id="39" w:name="_Toc4826"/>
      <w:bookmarkStart w:id="40" w:name="_Toc534909933"/>
      <w:r>
        <w:rPr>
          <w:rFonts w:hint="eastAsia"/>
          <w:lang w:val="en-US" w:eastAsia="zh-CN"/>
        </w:rPr>
        <w:t>9</w:t>
      </w:r>
      <w:r>
        <w:t xml:space="preserve">.1 </w:t>
      </w:r>
      <w:r>
        <w:rPr>
          <w:rFonts w:hint="eastAsia"/>
        </w:rPr>
        <w:t>我的答辩组</w:t>
      </w:r>
      <w:bookmarkEnd w:id="39"/>
      <w:bookmarkEnd w:id="40"/>
    </w:p>
    <w:p>
      <w:pPr>
        <w:spacing w:before="120" w:after="120"/>
        <w:ind w:firstLine="420"/>
        <w:rPr>
          <w:rFonts w:hint="eastAsia"/>
          <w:lang w:eastAsia="zh-CN"/>
        </w:rPr>
      </w:pPr>
    </w:p>
    <w:p>
      <w:pPr>
        <w:spacing w:before="120" w:after="120"/>
        <w:ind w:firstLine="420"/>
        <w:rPr>
          <w:rFonts w:ascii="宋体" w:hAnsi="宋体" w:eastAsia="宋体"/>
        </w:rPr>
      </w:pPr>
      <w:r>
        <w:rPr>
          <w:rFonts w:hint="eastAsia" w:ascii="宋体" w:hAnsi="宋体" w:eastAsia="宋体"/>
        </w:rPr>
        <w:t>提交论文定稿并审核通过后，等待教学秘书分配答辩组。如果已分配答辩组，可在此页面查看答辩信息。（答辩地址、时间等）。</w:t>
      </w:r>
    </w:p>
    <w:p>
      <w:pPr>
        <w:spacing w:before="120" w:after="120"/>
        <w:ind w:firstLine="420"/>
        <w:rPr>
          <w:rFonts w:ascii="宋体" w:hAnsi="宋体" w:eastAsia="宋体"/>
        </w:rPr>
      </w:pPr>
      <w:r>
        <w:rPr>
          <w:rFonts w:hint="eastAsia" w:ascii="宋体" w:hAnsi="宋体" w:eastAsia="宋体"/>
        </w:rPr>
        <w:t>答辩完成后，需要将答辩附件上传也在此页面上传；如果指导教师没有通过，需要重新上传。</w:t>
      </w:r>
    </w:p>
    <w:p>
      <w:pPr>
        <w:spacing w:before="120" w:after="120"/>
        <w:ind w:firstLine="420"/>
        <w:rPr>
          <w:rFonts w:hint="eastAsia"/>
          <w:lang w:eastAsia="zh-CN"/>
        </w:rPr>
      </w:pPr>
      <w:r>
        <w:drawing>
          <wp:inline distT="0" distB="0" distL="114300" distR="114300">
            <wp:extent cx="5276215" cy="2526665"/>
            <wp:effectExtent l="0" t="0" r="635" b="6985"/>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2"/>
                    <a:stretch>
                      <a:fillRect/>
                    </a:stretch>
                  </pic:blipFill>
                  <pic:spPr>
                    <a:xfrm>
                      <a:off x="0" y="0"/>
                      <a:ext cx="5276215" cy="2526665"/>
                    </a:xfrm>
                    <a:prstGeom prst="rect">
                      <a:avLst/>
                    </a:prstGeom>
                    <a:noFill/>
                    <a:ln w="9525">
                      <a:noFill/>
                    </a:ln>
                  </pic:spPr>
                </pic:pic>
              </a:graphicData>
            </a:graphic>
          </wp:inline>
        </w:drawing>
      </w:r>
    </w:p>
    <w:p>
      <w:pPr>
        <w:pStyle w:val="4"/>
      </w:pPr>
      <w:bookmarkStart w:id="41" w:name="_Toc14782"/>
      <w:r>
        <w:rPr>
          <w:rFonts w:hint="eastAsia"/>
          <w:lang w:val="en-US" w:eastAsia="zh-CN"/>
        </w:rPr>
        <w:t>10.</w:t>
      </w:r>
      <w:r>
        <w:rPr>
          <w:rFonts w:hint="eastAsia"/>
        </w:rPr>
        <w:t>关于我们</w:t>
      </w:r>
      <w:bookmarkEnd w:id="41"/>
    </w:p>
    <w:p>
      <w:pPr>
        <w:spacing w:before="120" w:after="120"/>
        <w:ind w:firstLine="420"/>
        <w:rPr>
          <w:b/>
        </w:rPr>
      </w:pPr>
      <w:r>
        <w:rPr>
          <w:rFonts w:hint="eastAsia"/>
          <w:b/>
        </w:rPr>
        <w:t>公司介绍</w:t>
      </w:r>
    </w:p>
    <w:p>
      <w:pPr>
        <w:spacing w:before="120" w:after="120"/>
        <w:ind w:firstLine="42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spacing w:before="120" w:after="120"/>
        <w:ind w:firstLine="420"/>
        <w:rPr>
          <w:b/>
        </w:rPr>
      </w:pPr>
      <w:r>
        <w:rPr>
          <w:rFonts w:hint="eastAsia"/>
          <w:b/>
        </w:rPr>
        <w:t>版权声明</w:t>
      </w:r>
    </w:p>
    <w:p>
      <w:pPr>
        <w:spacing w:before="120" w:after="120"/>
        <w:ind w:firstLine="42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spacing w:before="120" w:after="120"/>
        <w:ind w:firstLine="420"/>
        <w:rPr>
          <w:b/>
        </w:rPr>
      </w:pPr>
      <w:r>
        <w:rPr>
          <w:rFonts w:hint="eastAsia"/>
          <w:b/>
        </w:rPr>
        <w:t>联系我们</w:t>
      </w:r>
    </w:p>
    <w:p>
      <w:pPr>
        <w:spacing w:before="120" w:after="120"/>
        <w:ind w:firstLine="420"/>
      </w:pPr>
      <w:r>
        <w:rPr>
          <w:rFonts w:hint="eastAsia"/>
        </w:rPr>
        <w:t>服务热线：023-67039958</w:t>
      </w:r>
    </w:p>
    <w:p>
      <w:pPr>
        <w:spacing w:before="120" w:after="120"/>
        <w:ind w:firstLine="420"/>
      </w:pPr>
      <w:r>
        <w:rPr>
          <w:rFonts w:hint="eastAsia"/>
        </w:rPr>
        <w:t>邮编号码：401121</w:t>
      </w:r>
    </w:p>
    <w:p>
      <w:pPr>
        <w:spacing w:before="120" w:after="120"/>
        <w:ind w:firstLine="420"/>
      </w:pPr>
      <w:r>
        <w:rPr>
          <w:rFonts w:hint="eastAsia"/>
        </w:rPr>
        <w:t>联系地址：重庆市北部新区洪湖西路18号（上丁企业园）</w:t>
      </w:r>
    </w:p>
    <w:p>
      <w:pPr>
        <w:spacing w:before="120" w:after="120"/>
        <w:ind w:firstLine="420"/>
        <w:rPr>
          <w:rFonts w:hint="eastAsia"/>
          <w:lang w:eastAsia="zh-CN"/>
        </w:rPr>
      </w:pPr>
    </w:p>
    <w:p>
      <w:pPr>
        <w:spacing w:before="120" w:after="120"/>
        <w:ind w:firstLine="420"/>
        <w:rPr>
          <w:rFonts w:ascii="宋体" w:hAnsi="宋体" w:eastAsia="宋体"/>
        </w:rPr>
      </w:pPr>
    </w:p>
    <w:sectPr>
      <w:headerReference r:id="rId9" w:type="default"/>
      <w:footerReference r:id="rId10"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C953EA-FC44-4978-81E0-F1AD38D80512}"/>
  </w:font>
  <w:font w:name="Arial">
    <w:panose1 w:val="020B0604020202020204"/>
    <w:charset w:val="01"/>
    <w:family w:val="swiss"/>
    <w:pitch w:val="default"/>
    <w:sig w:usb0="E0002AFF" w:usb1="C0007843" w:usb2="00000009" w:usb3="00000000" w:csb0="400001FF" w:csb1="FFFF0000"/>
    <w:embedRegular r:id="rId2" w:fontKey="{67353ADB-02FE-4B05-83BF-779C933D20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41067F7-F85C-4887-BA2D-CF1CCF8BA09E}"/>
  </w:font>
  <w:font w:name="Symbol">
    <w:panose1 w:val="05050102010706020507"/>
    <w:charset w:val="02"/>
    <w:family w:val="roman"/>
    <w:pitch w:val="default"/>
    <w:sig w:usb0="00000000" w:usb1="00000000" w:usb2="00000000" w:usb3="00000000" w:csb0="80000000" w:csb1="00000000"/>
    <w:embedRegular r:id="rId4" w:fontKey="{52DD12A8-11E4-4986-9E81-0442185D1C55}"/>
  </w:font>
  <w:font w:name="Calibri">
    <w:panose1 w:val="020F0502020204030204"/>
    <w:charset w:val="00"/>
    <w:family w:val="swiss"/>
    <w:pitch w:val="default"/>
    <w:sig w:usb0="E10002FF" w:usb1="4000ACFF" w:usb2="00000009" w:usb3="00000000" w:csb0="2000019F" w:csb1="00000000"/>
    <w:embedRegular r:id="rId5" w:fontKey="{1331433A-0049-47F9-A2EC-F411A31C1292}"/>
  </w:font>
  <w:font w:name="Adobe 楷体 Std R">
    <w:altName w:val="宋体"/>
    <w:panose1 w:val="00000000000000000000"/>
    <w:charset w:val="86"/>
    <w:family w:val="roman"/>
    <w:pitch w:val="default"/>
    <w:sig w:usb0="00000000" w:usb1="00000000" w:usb2="00000016" w:usb3="00000000" w:csb0="00060007" w:csb1="00000000"/>
    <w:embedRegular r:id="rId6" w:fontKey="{F8A94C7E-4A3E-4652-840F-EA50C67BA8ED}"/>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7" w:fontKey="{F44FEDAC-4C25-4B21-A45F-DB35D1B0262E}"/>
  </w:font>
  <w:font w:name="Tahoma">
    <w:panose1 w:val="020B0604030504040204"/>
    <w:charset w:val="00"/>
    <w:family w:val="auto"/>
    <w:pitch w:val="default"/>
    <w:sig w:usb0="E1002EFF" w:usb1="C000605B" w:usb2="00000029" w:usb3="00000000" w:csb0="200101FF" w:csb1="20280000"/>
    <w:embedRegular r:id="rId8" w:fontKey="{2B3E3567-FC10-4F59-AA08-909920C959F7}"/>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9" w:fontKey="{AC49028D-02DF-44E4-BF67-05EFADC57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240" w:afterLines="100"/>
      <w:ind w:left="420" w:firstLine="0" w:firstLineChars="0"/>
    </w:pPr>
    <w:r>
      <mc:AlternateContent>
        <mc:Choice Requires="wps">
          <w:drawing>
            <wp:anchor distT="0" distB="0" distL="114300" distR="114300" simplePos="0" relativeHeight="251657216" behindDoc="0" locked="0" layoutInCell="1" allowOverlap="1">
              <wp:simplePos x="0" y="0"/>
              <wp:positionH relativeFrom="margin">
                <wp:posOffset>3667125</wp:posOffset>
              </wp:positionH>
              <wp:positionV relativeFrom="paragraph">
                <wp:posOffset>-21590</wp:posOffset>
              </wp:positionV>
              <wp:extent cx="1610360" cy="48450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610360" cy="484505"/>
                      </a:xfrm>
                      <a:prstGeom prst="rect">
                        <a:avLst/>
                      </a:prstGeom>
                      <a:noFill/>
                      <a:ln w="9525">
                        <a:noFill/>
                      </a:ln>
                    </wps:spPr>
                    <wps:txbx>
                      <w:txbxContent>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重庆维普资讯有限公司</w:t>
                          </w:r>
                        </w:p>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重庆泛语科技有限公司</w:t>
                          </w:r>
                        </w:p>
                        <w:p>
                          <w:pPr>
                            <w:spacing w:beforeLines="0" w:afterLines="0" w:line="240" w:lineRule="auto"/>
                            <w:ind w:firstLine="0" w:firstLineChars="0"/>
                            <w:rPr>
                              <w:rFonts w:ascii="微软雅黑" w:eastAsia="微软雅黑"/>
                              <w:sz w:val="18"/>
                            </w:rPr>
                          </w:pPr>
                        </w:p>
                        <w:p>
                          <w:pPr>
                            <w:spacing w:beforeLines="0" w:afterLines="0" w:line="240" w:lineRule="auto"/>
                            <w:ind w:firstLine="0" w:firstLineChars="0"/>
                            <w:rPr>
                              <w:rFonts w:ascii="微软雅黑" w:eastAsia="微软雅黑"/>
                              <w:sz w:val="18"/>
                            </w:rPr>
                          </w:pPr>
                        </w:p>
                      </w:txbxContent>
                    </wps:txbx>
                    <wps:bodyPr upright="1"/>
                  </wps:wsp>
                </a:graphicData>
              </a:graphic>
            </wp:anchor>
          </w:drawing>
        </mc:Choice>
        <mc:Fallback>
          <w:pict>
            <v:shape id="文本框 2" o:spid="_x0000_s1026" o:spt="202" type="#_x0000_t202" style="position:absolute;left:0pt;margin-left:288.75pt;margin-top:-1.7pt;height:38.15pt;width:126.8pt;mso-position-horizontal-relative:margin;z-index:251657216;mso-width-relative:page;mso-height-relative:page;" filled="f" stroked="f" coordsize="21600,21600" o:gfxdata="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eWBdNgAAAAJAQAADwAAAAAAAAABACAAAAAiAAAA&#10;ZHJzL2Rvd25yZXYueG1sUEsBAhQAFAAAAAgAh07iQBA6LreVAQAACQMAAA4AAAAAAAAAAQAgAAAA&#10;JwEAAGRycy9lMm9Eb2MueG1sUEsFBgAAAAAGAAYAWQEAAC4FAAAAAA==&#10;">
              <v:fill on="f" focussize="0,0"/>
              <v:stroke on="f"/>
              <v:imagedata o:title=""/>
              <o:lock v:ext="edit" aspectratio="f"/>
              <v:textbox>
                <w:txbxContent>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重庆维普资讯有限公司</w:t>
                    </w:r>
                  </w:p>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重庆泛语科技有限公司</w:t>
                    </w:r>
                  </w:p>
                  <w:p>
                    <w:pPr>
                      <w:spacing w:beforeLines="0" w:afterLines="0" w:line="240" w:lineRule="auto"/>
                      <w:ind w:firstLine="0" w:firstLineChars="0"/>
                      <w:rPr>
                        <w:rFonts w:ascii="微软雅黑" w:eastAsia="微软雅黑"/>
                        <w:sz w:val="18"/>
                      </w:rPr>
                    </w:pPr>
                  </w:p>
                  <w:p>
                    <w:pPr>
                      <w:spacing w:beforeLines="0" w:afterLines="0" w:line="240" w:lineRule="auto"/>
                      <w:ind w:firstLine="0" w:firstLineChars="0"/>
                      <w:rPr>
                        <w:rFonts w:ascii="微软雅黑" w:eastAsia="微软雅黑"/>
                        <w:sz w:val="18"/>
                      </w:rPr>
                    </w:pPr>
                  </w:p>
                </w:txbxContent>
              </v:textbox>
            </v:shape>
          </w:pict>
        </mc:Fallback>
      </mc:AlternateContent>
    </w:r>
    <w:r>
      <w:drawing>
        <wp:inline distT="0" distB="0" distL="0" distR="0">
          <wp:extent cx="1350645" cy="299720"/>
          <wp:effectExtent l="0" t="0" r="1905" b="5080"/>
          <wp:docPr id="6" name="图片 6" descr="毕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毕设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50645" cy="30025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240" w:afterLines="100"/>
      <w:ind w:left="420" w:firstLine="0" w:firstLineChars="0"/>
    </w:pPr>
    <w:r>
      <mc:AlternateContent>
        <mc:Choice Requires="wps">
          <w:drawing>
            <wp:anchor distT="0" distB="0" distL="114300" distR="114300" simplePos="0" relativeHeight="251658240" behindDoc="0" locked="0" layoutInCell="1" allowOverlap="1">
              <wp:simplePos x="0" y="0"/>
              <wp:positionH relativeFrom="margin">
                <wp:posOffset>3667125</wp:posOffset>
              </wp:positionH>
              <wp:positionV relativeFrom="paragraph">
                <wp:posOffset>-21590</wp:posOffset>
              </wp:positionV>
              <wp:extent cx="1610360" cy="484505"/>
              <wp:effectExtent l="0" t="0" r="0" b="0"/>
              <wp:wrapNone/>
              <wp:docPr id="7" name="文本框 64"/>
              <wp:cNvGraphicFramePr/>
              <a:graphic xmlns:a="http://schemas.openxmlformats.org/drawingml/2006/main">
                <a:graphicData uri="http://schemas.microsoft.com/office/word/2010/wordprocessingShape">
                  <wps:wsp>
                    <wps:cNvSpPr txBox="1"/>
                    <wps:spPr>
                      <a:xfrm>
                        <a:off x="0" y="0"/>
                        <a:ext cx="1610360" cy="484505"/>
                      </a:xfrm>
                      <a:prstGeom prst="rect">
                        <a:avLst/>
                      </a:prstGeom>
                      <a:noFill/>
                      <a:ln w="9525">
                        <a:noFill/>
                      </a:ln>
                    </wps:spPr>
                    <wps:txbx>
                      <w:txbxContent>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重庆维普资讯有限公司</w:t>
                          </w:r>
                        </w:p>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重庆泛语科技有限公司</w:t>
                          </w:r>
                        </w:p>
                        <w:p>
                          <w:pPr>
                            <w:spacing w:beforeLines="0" w:afterLines="0" w:line="240" w:lineRule="auto"/>
                            <w:ind w:firstLine="0" w:firstLineChars="0"/>
                            <w:rPr>
                              <w:rFonts w:ascii="微软雅黑" w:eastAsia="微软雅黑"/>
                              <w:sz w:val="18"/>
                            </w:rPr>
                          </w:pPr>
                        </w:p>
                        <w:p>
                          <w:pPr>
                            <w:spacing w:beforeLines="0" w:afterLines="0" w:line="240" w:lineRule="auto"/>
                            <w:ind w:firstLine="0" w:firstLineChars="0"/>
                            <w:rPr>
                              <w:rFonts w:ascii="微软雅黑" w:eastAsia="微软雅黑"/>
                              <w:sz w:val="18"/>
                            </w:rPr>
                          </w:pPr>
                        </w:p>
                      </w:txbxContent>
                    </wps:txbx>
                    <wps:bodyPr upright="1"/>
                  </wps:wsp>
                </a:graphicData>
              </a:graphic>
            </wp:anchor>
          </w:drawing>
        </mc:Choice>
        <mc:Fallback>
          <w:pict>
            <v:shape id="文本框 64" o:spid="_x0000_s1026" o:spt="202" type="#_x0000_t202" style="position:absolute;left:0pt;margin-left:288.75pt;margin-top:-1.7pt;height:38.15pt;width:126.8pt;mso-position-horizontal-relative:margin;z-index:251658240;mso-width-relative:page;mso-height-relative:page;" filled="f" stroked="f" coordsize="21600,21600" o:gfxdata="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h5YF02AAAAAkBAAAPAAAAAAAAAAEAIAAA&#10;ACIAAABkcnMvZG93bnJldi54bWxQSwECFAAUAAAACACHTuJADe74PZoBAAAKAwAADgAAAAAAAAAB&#10;ACAAAAAnAQAAZHJzL2Uyb0RvYy54bWxQSwUGAAAAAAYABgBZAQAAMwUAAAAA&#10;">
              <v:fill on="f" focussize="0,0"/>
              <v:stroke on="f"/>
              <v:imagedata o:title=""/>
              <o:lock v:ext="edit" aspectratio="f"/>
              <v:textbox>
                <w:txbxContent>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重庆维普资讯有限公司</w:t>
                    </w:r>
                  </w:p>
                  <w:p>
                    <w:pPr>
                      <w:spacing w:beforeLines="0" w:afterLines="0" w:line="240" w:lineRule="auto"/>
                      <w:ind w:firstLine="0" w:firstLineChars="0"/>
                      <w:rPr>
                        <w:rFonts w:ascii="Adobe 楷体 Std R" w:hAnsi="Adobe 楷体 Std R"/>
                        <w:sz w:val="18"/>
                      </w:rPr>
                    </w:pPr>
                    <w:r>
                      <w:rPr>
                        <w:rFonts w:hint="eastAsia" w:ascii="Adobe 楷体 Std R" w:hAnsi="Adobe 楷体 Std R"/>
                        <w:sz w:val="18"/>
                      </w:rPr>
                      <w:t>重庆泛语科技有限公司</w:t>
                    </w:r>
                  </w:p>
                  <w:p>
                    <w:pPr>
                      <w:spacing w:beforeLines="0" w:afterLines="0" w:line="240" w:lineRule="auto"/>
                      <w:ind w:firstLine="0" w:firstLineChars="0"/>
                      <w:rPr>
                        <w:rFonts w:ascii="微软雅黑" w:eastAsia="微软雅黑"/>
                        <w:sz w:val="18"/>
                      </w:rPr>
                    </w:pPr>
                  </w:p>
                  <w:p>
                    <w:pPr>
                      <w:spacing w:beforeLines="0" w:afterLines="0" w:line="240" w:lineRule="auto"/>
                      <w:ind w:firstLine="0" w:firstLineChars="0"/>
                      <w:rPr>
                        <w:rFonts w:ascii="微软雅黑" w:eastAsia="微软雅黑"/>
                        <w:sz w:val="18"/>
                      </w:rPr>
                    </w:pPr>
                  </w:p>
                </w:txbxContent>
              </v:textbox>
            </v:shape>
          </w:pict>
        </mc:Fallback>
      </mc:AlternateContent>
    </w:r>
    <w:r>
      <w:drawing>
        <wp:inline distT="0" distB="0" distL="0" distR="0">
          <wp:extent cx="1350645" cy="299720"/>
          <wp:effectExtent l="0" t="0" r="1905" b="5080"/>
          <wp:docPr id="60" name="图片 60" descr="毕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毕设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50645" cy="3002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A7E61"/>
    <w:multiLevelType w:val="singleLevel"/>
    <w:tmpl w:val="27CA7E6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6D"/>
    <w:rsid w:val="00004ABD"/>
    <w:rsid w:val="000120BC"/>
    <w:rsid w:val="0001321F"/>
    <w:rsid w:val="00022709"/>
    <w:rsid w:val="00026BD0"/>
    <w:rsid w:val="0003451A"/>
    <w:rsid w:val="00040DF9"/>
    <w:rsid w:val="00053A6A"/>
    <w:rsid w:val="00054418"/>
    <w:rsid w:val="00057277"/>
    <w:rsid w:val="000632AC"/>
    <w:rsid w:val="00065936"/>
    <w:rsid w:val="00072158"/>
    <w:rsid w:val="0008124F"/>
    <w:rsid w:val="0008479F"/>
    <w:rsid w:val="000B166A"/>
    <w:rsid w:val="000F0491"/>
    <w:rsid w:val="000F142E"/>
    <w:rsid w:val="000F3774"/>
    <w:rsid w:val="000F4D1F"/>
    <w:rsid w:val="001506F2"/>
    <w:rsid w:val="00175B95"/>
    <w:rsid w:val="0018686F"/>
    <w:rsid w:val="001B4743"/>
    <w:rsid w:val="001C1A61"/>
    <w:rsid w:val="0021191B"/>
    <w:rsid w:val="00213C7B"/>
    <w:rsid w:val="0021681B"/>
    <w:rsid w:val="00222F4C"/>
    <w:rsid w:val="00230C5E"/>
    <w:rsid w:val="00252337"/>
    <w:rsid w:val="00262A0F"/>
    <w:rsid w:val="00270D75"/>
    <w:rsid w:val="00272CF0"/>
    <w:rsid w:val="002A1C8C"/>
    <w:rsid w:val="002E604C"/>
    <w:rsid w:val="002E6520"/>
    <w:rsid w:val="00310315"/>
    <w:rsid w:val="003213A6"/>
    <w:rsid w:val="0035388D"/>
    <w:rsid w:val="003929AD"/>
    <w:rsid w:val="003B62C1"/>
    <w:rsid w:val="003C4464"/>
    <w:rsid w:val="003F0F4A"/>
    <w:rsid w:val="00420A24"/>
    <w:rsid w:val="00453F77"/>
    <w:rsid w:val="004706FF"/>
    <w:rsid w:val="00473173"/>
    <w:rsid w:val="0048289E"/>
    <w:rsid w:val="004A0EE1"/>
    <w:rsid w:val="004A78AD"/>
    <w:rsid w:val="004B5EB2"/>
    <w:rsid w:val="004C1C4B"/>
    <w:rsid w:val="004C216C"/>
    <w:rsid w:val="004C37CD"/>
    <w:rsid w:val="004D7C72"/>
    <w:rsid w:val="004E3BE9"/>
    <w:rsid w:val="005013D6"/>
    <w:rsid w:val="00551F71"/>
    <w:rsid w:val="0059651C"/>
    <w:rsid w:val="005C60C8"/>
    <w:rsid w:val="005C6FB7"/>
    <w:rsid w:val="005D6494"/>
    <w:rsid w:val="005E3014"/>
    <w:rsid w:val="005E3DDB"/>
    <w:rsid w:val="005F6D6F"/>
    <w:rsid w:val="00601957"/>
    <w:rsid w:val="006361A7"/>
    <w:rsid w:val="006558DC"/>
    <w:rsid w:val="006601CA"/>
    <w:rsid w:val="006609F7"/>
    <w:rsid w:val="00662231"/>
    <w:rsid w:val="00665481"/>
    <w:rsid w:val="00670754"/>
    <w:rsid w:val="0068220F"/>
    <w:rsid w:val="00685D29"/>
    <w:rsid w:val="006B519D"/>
    <w:rsid w:val="006B71BF"/>
    <w:rsid w:val="006C3419"/>
    <w:rsid w:val="006E1EEA"/>
    <w:rsid w:val="00714EBD"/>
    <w:rsid w:val="00723EF3"/>
    <w:rsid w:val="007435E9"/>
    <w:rsid w:val="00750587"/>
    <w:rsid w:val="00770E0D"/>
    <w:rsid w:val="00797E8C"/>
    <w:rsid w:val="007A2B0C"/>
    <w:rsid w:val="007B10F0"/>
    <w:rsid w:val="007E2E43"/>
    <w:rsid w:val="00800BC4"/>
    <w:rsid w:val="00801A77"/>
    <w:rsid w:val="00851295"/>
    <w:rsid w:val="00852D3B"/>
    <w:rsid w:val="00854D0C"/>
    <w:rsid w:val="00876050"/>
    <w:rsid w:val="00892474"/>
    <w:rsid w:val="008A11E3"/>
    <w:rsid w:val="008A7587"/>
    <w:rsid w:val="008C40A3"/>
    <w:rsid w:val="008D0D29"/>
    <w:rsid w:val="008D1D5A"/>
    <w:rsid w:val="008D5D9F"/>
    <w:rsid w:val="008E40FB"/>
    <w:rsid w:val="008F2ECE"/>
    <w:rsid w:val="008F5DBB"/>
    <w:rsid w:val="00900C27"/>
    <w:rsid w:val="0093179E"/>
    <w:rsid w:val="009339D2"/>
    <w:rsid w:val="0093674D"/>
    <w:rsid w:val="00936A5E"/>
    <w:rsid w:val="00937EB0"/>
    <w:rsid w:val="009546ED"/>
    <w:rsid w:val="0097646D"/>
    <w:rsid w:val="00983F09"/>
    <w:rsid w:val="00997C94"/>
    <w:rsid w:val="009A6018"/>
    <w:rsid w:val="009B4124"/>
    <w:rsid w:val="009F5428"/>
    <w:rsid w:val="00A17E8F"/>
    <w:rsid w:val="00A408DA"/>
    <w:rsid w:val="00A4515D"/>
    <w:rsid w:val="00A50CCE"/>
    <w:rsid w:val="00A51B84"/>
    <w:rsid w:val="00A608CB"/>
    <w:rsid w:val="00A82EF7"/>
    <w:rsid w:val="00A84AA2"/>
    <w:rsid w:val="00A9253B"/>
    <w:rsid w:val="00AC2FF6"/>
    <w:rsid w:val="00AE1ED2"/>
    <w:rsid w:val="00AE5F9E"/>
    <w:rsid w:val="00AF316A"/>
    <w:rsid w:val="00AF55D6"/>
    <w:rsid w:val="00B075E3"/>
    <w:rsid w:val="00B10D12"/>
    <w:rsid w:val="00B20781"/>
    <w:rsid w:val="00B331E6"/>
    <w:rsid w:val="00B33C49"/>
    <w:rsid w:val="00B364DE"/>
    <w:rsid w:val="00B7285D"/>
    <w:rsid w:val="00B73AEE"/>
    <w:rsid w:val="00B92365"/>
    <w:rsid w:val="00B95E27"/>
    <w:rsid w:val="00BB690D"/>
    <w:rsid w:val="00BC0BEA"/>
    <w:rsid w:val="00BD486A"/>
    <w:rsid w:val="00BE053E"/>
    <w:rsid w:val="00C02743"/>
    <w:rsid w:val="00C05F7F"/>
    <w:rsid w:val="00C0770D"/>
    <w:rsid w:val="00C11E4A"/>
    <w:rsid w:val="00C164C5"/>
    <w:rsid w:val="00C3477D"/>
    <w:rsid w:val="00C36D8E"/>
    <w:rsid w:val="00C375DF"/>
    <w:rsid w:val="00C40868"/>
    <w:rsid w:val="00C70052"/>
    <w:rsid w:val="00C732D2"/>
    <w:rsid w:val="00C75DF3"/>
    <w:rsid w:val="00C87FB1"/>
    <w:rsid w:val="00C94F3D"/>
    <w:rsid w:val="00C95878"/>
    <w:rsid w:val="00CB7235"/>
    <w:rsid w:val="00CC3D72"/>
    <w:rsid w:val="00CC6F9D"/>
    <w:rsid w:val="00CF679F"/>
    <w:rsid w:val="00D015AE"/>
    <w:rsid w:val="00D27396"/>
    <w:rsid w:val="00D36E17"/>
    <w:rsid w:val="00D420B1"/>
    <w:rsid w:val="00D7004D"/>
    <w:rsid w:val="00D70120"/>
    <w:rsid w:val="00D7486E"/>
    <w:rsid w:val="00D75F9C"/>
    <w:rsid w:val="00D94153"/>
    <w:rsid w:val="00DA6A42"/>
    <w:rsid w:val="00DB4096"/>
    <w:rsid w:val="00DB5CCF"/>
    <w:rsid w:val="00DE62B0"/>
    <w:rsid w:val="00E04D79"/>
    <w:rsid w:val="00E12760"/>
    <w:rsid w:val="00E232D8"/>
    <w:rsid w:val="00E6087D"/>
    <w:rsid w:val="00E6284F"/>
    <w:rsid w:val="00E708C3"/>
    <w:rsid w:val="00E75F6F"/>
    <w:rsid w:val="00E825E0"/>
    <w:rsid w:val="00EA0B24"/>
    <w:rsid w:val="00EA273E"/>
    <w:rsid w:val="00EB1B6D"/>
    <w:rsid w:val="00EC0423"/>
    <w:rsid w:val="00EC2F4A"/>
    <w:rsid w:val="00EF01B1"/>
    <w:rsid w:val="00F004FE"/>
    <w:rsid w:val="00F03574"/>
    <w:rsid w:val="00F24660"/>
    <w:rsid w:val="00F304C3"/>
    <w:rsid w:val="00F338DC"/>
    <w:rsid w:val="00F516BD"/>
    <w:rsid w:val="00F52064"/>
    <w:rsid w:val="00F5522E"/>
    <w:rsid w:val="00F608D4"/>
    <w:rsid w:val="00F700C5"/>
    <w:rsid w:val="00F7720E"/>
    <w:rsid w:val="00F829B2"/>
    <w:rsid w:val="00FB4196"/>
    <w:rsid w:val="00FC7D50"/>
    <w:rsid w:val="00FE2E4C"/>
    <w:rsid w:val="00FE69EF"/>
    <w:rsid w:val="00FF5F7F"/>
    <w:rsid w:val="037F333E"/>
    <w:rsid w:val="03967E0A"/>
    <w:rsid w:val="04EE5D24"/>
    <w:rsid w:val="05E05C4F"/>
    <w:rsid w:val="089329D7"/>
    <w:rsid w:val="0B204067"/>
    <w:rsid w:val="0B895B88"/>
    <w:rsid w:val="0C424AC4"/>
    <w:rsid w:val="0DAD389F"/>
    <w:rsid w:val="0E2B39AE"/>
    <w:rsid w:val="0E3B1312"/>
    <w:rsid w:val="0EEF5EAA"/>
    <w:rsid w:val="0EFA580D"/>
    <w:rsid w:val="10CF7BE1"/>
    <w:rsid w:val="11A96372"/>
    <w:rsid w:val="164C201F"/>
    <w:rsid w:val="16D87910"/>
    <w:rsid w:val="1798398A"/>
    <w:rsid w:val="18A75E9A"/>
    <w:rsid w:val="18FB600F"/>
    <w:rsid w:val="1C353DBC"/>
    <w:rsid w:val="1C405A98"/>
    <w:rsid w:val="1D603169"/>
    <w:rsid w:val="1E6B7B2E"/>
    <w:rsid w:val="214A782F"/>
    <w:rsid w:val="215A6322"/>
    <w:rsid w:val="2163766C"/>
    <w:rsid w:val="223F3D1B"/>
    <w:rsid w:val="22B35629"/>
    <w:rsid w:val="246351BF"/>
    <w:rsid w:val="25A974C4"/>
    <w:rsid w:val="26D51ED0"/>
    <w:rsid w:val="28874117"/>
    <w:rsid w:val="2A3C1A43"/>
    <w:rsid w:val="2D5771B3"/>
    <w:rsid w:val="2E311084"/>
    <w:rsid w:val="2E7D3014"/>
    <w:rsid w:val="2F6B0881"/>
    <w:rsid w:val="30560BB4"/>
    <w:rsid w:val="32854C2C"/>
    <w:rsid w:val="33267588"/>
    <w:rsid w:val="356273B1"/>
    <w:rsid w:val="35D95137"/>
    <w:rsid w:val="377B186C"/>
    <w:rsid w:val="388D331B"/>
    <w:rsid w:val="39315889"/>
    <w:rsid w:val="39BD3F3C"/>
    <w:rsid w:val="3A9C2D7E"/>
    <w:rsid w:val="3ADC73B7"/>
    <w:rsid w:val="3B072ED2"/>
    <w:rsid w:val="3B235AA5"/>
    <w:rsid w:val="3D4574EF"/>
    <w:rsid w:val="3E7C357A"/>
    <w:rsid w:val="404847F9"/>
    <w:rsid w:val="415F61EC"/>
    <w:rsid w:val="4255427D"/>
    <w:rsid w:val="431D63DB"/>
    <w:rsid w:val="43276CFF"/>
    <w:rsid w:val="43F86C11"/>
    <w:rsid w:val="44CE4EEC"/>
    <w:rsid w:val="46721CAB"/>
    <w:rsid w:val="4734302A"/>
    <w:rsid w:val="473E2DBD"/>
    <w:rsid w:val="490E5C62"/>
    <w:rsid w:val="49490BBD"/>
    <w:rsid w:val="49B857A1"/>
    <w:rsid w:val="4A176224"/>
    <w:rsid w:val="4A196066"/>
    <w:rsid w:val="4B1774D0"/>
    <w:rsid w:val="4B761FA3"/>
    <w:rsid w:val="4CFB434F"/>
    <w:rsid w:val="4D4D6125"/>
    <w:rsid w:val="4D7C6826"/>
    <w:rsid w:val="51730A47"/>
    <w:rsid w:val="52312C4D"/>
    <w:rsid w:val="5380048C"/>
    <w:rsid w:val="547E5760"/>
    <w:rsid w:val="55B417CF"/>
    <w:rsid w:val="565C1928"/>
    <w:rsid w:val="57E00496"/>
    <w:rsid w:val="59394BDF"/>
    <w:rsid w:val="597B12A0"/>
    <w:rsid w:val="5A41120F"/>
    <w:rsid w:val="5AD65639"/>
    <w:rsid w:val="5BDF487D"/>
    <w:rsid w:val="60582522"/>
    <w:rsid w:val="605D721D"/>
    <w:rsid w:val="62E11F76"/>
    <w:rsid w:val="639C27E8"/>
    <w:rsid w:val="64A010B3"/>
    <w:rsid w:val="66722D3E"/>
    <w:rsid w:val="67C803B4"/>
    <w:rsid w:val="69450F03"/>
    <w:rsid w:val="69E7069C"/>
    <w:rsid w:val="6AAB6E9A"/>
    <w:rsid w:val="6AE473E4"/>
    <w:rsid w:val="6AEB284B"/>
    <w:rsid w:val="6C394C33"/>
    <w:rsid w:val="6C9345F1"/>
    <w:rsid w:val="70964641"/>
    <w:rsid w:val="72D65351"/>
    <w:rsid w:val="7336105B"/>
    <w:rsid w:val="73C21453"/>
    <w:rsid w:val="73FB53C0"/>
    <w:rsid w:val="753A298C"/>
    <w:rsid w:val="76CA5EFF"/>
    <w:rsid w:val="78773FEF"/>
    <w:rsid w:val="79330BD5"/>
    <w:rsid w:val="796D6701"/>
    <w:rsid w:val="7A3A137E"/>
    <w:rsid w:val="7AD36CDD"/>
    <w:rsid w:val="7B6B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dobe 楷体 Std R"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Adobe 楷体 Std R" w:cstheme="minorBidi"/>
      <w:kern w:val="2"/>
      <w:sz w:val="21"/>
      <w:szCs w:val="22"/>
      <w:lang w:val="en-US" w:eastAsia="zh-CN" w:bidi="ar-SA"/>
    </w:rPr>
  </w:style>
  <w:style w:type="paragraph" w:styleId="2">
    <w:name w:val="heading 1"/>
    <w:basedOn w:val="3"/>
    <w:next w:val="1"/>
    <w:link w:val="20"/>
    <w:qFormat/>
    <w:uiPriority w:val="9"/>
    <w:pPr>
      <w:keepNext/>
      <w:keepLines/>
      <w:spacing w:before="100" w:beforeLines="100" w:after="100" w:afterLines="100" w:line="240" w:lineRule="auto"/>
      <w:ind w:firstLine="0" w:firstLineChars="0"/>
      <w:jc w:val="left"/>
      <w:outlineLvl w:val="0"/>
    </w:pPr>
    <w:rPr>
      <w:rFonts w:eastAsia="宋体"/>
      <w:b/>
      <w:bCs/>
      <w:kern w:val="44"/>
      <w:sz w:val="30"/>
      <w:szCs w:val="44"/>
    </w:rPr>
  </w:style>
  <w:style w:type="paragraph" w:styleId="4">
    <w:name w:val="heading 2"/>
    <w:basedOn w:val="5"/>
    <w:next w:val="1"/>
    <w:link w:val="21"/>
    <w:unhideWhenUsed/>
    <w:qFormat/>
    <w:uiPriority w:val="9"/>
    <w:pPr>
      <w:keepNext/>
      <w:keepLines/>
      <w:spacing w:before="100" w:beforeLines="100" w:after="100" w:afterLines="100" w:line="240" w:lineRule="auto"/>
      <w:ind w:left="0" w:leftChars="0" w:firstLine="0" w:firstLineChars="0"/>
      <w:jc w:val="left"/>
      <w:outlineLvl w:val="1"/>
    </w:pPr>
    <w:rPr>
      <w:rFonts w:eastAsia="宋体" w:asciiTheme="majorAscii" w:hAnsiTheme="majorAscii" w:cstheme="majorBidi"/>
      <w:b/>
      <w:bCs/>
      <w:sz w:val="28"/>
      <w:szCs w:val="32"/>
    </w:rPr>
  </w:style>
  <w:style w:type="paragraph" w:styleId="6">
    <w:name w:val="heading 3"/>
    <w:basedOn w:val="7"/>
    <w:next w:val="1"/>
    <w:link w:val="19"/>
    <w:unhideWhenUsed/>
    <w:qFormat/>
    <w:uiPriority w:val="9"/>
    <w:pPr>
      <w:keepNext/>
      <w:keepLines/>
      <w:spacing w:before="100" w:beforeLines="100" w:after="100" w:afterLines="100" w:line="240" w:lineRule="auto"/>
      <w:ind w:left="0" w:leftChars="0" w:firstLine="0" w:firstLineChars="0"/>
      <w:jc w:val="left"/>
      <w:outlineLvl w:val="2"/>
    </w:pPr>
    <w:rPr>
      <w:rFonts w:eastAsia="宋体"/>
      <w:b/>
      <w:bCs/>
      <w:sz w:val="24"/>
      <w:szCs w:val="32"/>
    </w:rPr>
  </w:style>
  <w:style w:type="paragraph" w:styleId="8">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宋体"/>
      <w:b/>
      <w:sz w:val="24"/>
    </w:rPr>
  </w:style>
  <w:style w:type="character" w:default="1" w:styleId="15">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7">
    <w:name w:val="toc 3"/>
    <w:basedOn w:val="1"/>
    <w:next w:val="1"/>
    <w:unhideWhenUsed/>
    <w:qFormat/>
    <w:uiPriority w:val="39"/>
    <w:pPr>
      <w:ind w:left="840" w:leftChars="400"/>
    </w:pPr>
  </w:style>
  <w:style w:type="paragraph" w:styleId="9">
    <w:name w:val="Document Map"/>
    <w:basedOn w:val="1"/>
    <w:link w:val="28"/>
    <w:semiHidden/>
    <w:unhideWhenUsed/>
    <w:qFormat/>
    <w:uiPriority w:val="99"/>
    <w:rPr>
      <w:rFonts w:ascii="宋体" w:eastAsia="宋体"/>
      <w:sz w:val="18"/>
      <w:szCs w:val="18"/>
    </w:rPr>
  </w:style>
  <w:style w:type="paragraph" w:styleId="10">
    <w:name w:val="Balloon Text"/>
    <w:basedOn w:val="1"/>
    <w:link w:val="27"/>
    <w:semiHidden/>
    <w:unhideWhenUsed/>
    <w:qFormat/>
    <w:uiPriority w:val="99"/>
    <w:pPr>
      <w:spacing w:line="240" w:lineRule="auto"/>
    </w:pPr>
    <w:rPr>
      <w:sz w:val="18"/>
      <w:szCs w:val="18"/>
    </w:rPr>
  </w:style>
  <w:style w:type="paragraph" w:styleId="11">
    <w:name w:val="footer"/>
    <w:basedOn w:val="1"/>
    <w:link w:val="26"/>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Subtitle"/>
    <w:basedOn w:val="1"/>
    <w:next w:val="1"/>
    <w:link w:val="23"/>
    <w:qFormat/>
    <w:uiPriority w:val="11"/>
    <w:pPr>
      <w:spacing w:before="240" w:after="60" w:line="312" w:lineRule="auto"/>
      <w:jc w:val="center"/>
      <w:outlineLvl w:val="1"/>
    </w:pPr>
    <w:rPr>
      <w:rFonts w:asciiTheme="minorHAnsi" w:hAnsiTheme="minorHAnsi"/>
      <w:b/>
      <w:bCs/>
      <w:kern w:val="28"/>
      <w:sz w:val="30"/>
      <w:szCs w:val="32"/>
    </w:rPr>
  </w:style>
  <w:style w:type="paragraph" w:styleId="14">
    <w:name w:val="Title"/>
    <w:basedOn w:val="1"/>
    <w:next w:val="1"/>
    <w:link w:val="22"/>
    <w:qFormat/>
    <w:uiPriority w:val="10"/>
    <w:pPr>
      <w:spacing w:before="240" w:after="60"/>
      <w:jc w:val="center"/>
      <w:outlineLvl w:val="0"/>
    </w:pPr>
    <w:rPr>
      <w:rFonts w:asciiTheme="majorHAnsi" w:hAnsiTheme="majorHAnsi" w:cstheme="majorBidi"/>
      <w:b/>
      <w:bCs/>
      <w:sz w:val="32"/>
      <w:szCs w:val="32"/>
    </w:r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3 Char"/>
    <w:basedOn w:val="15"/>
    <w:link w:val="6"/>
    <w:qFormat/>
    <w:uiPriority w:val="9"/>
    <w:rPr>
      <w:rFonts w:eastAsia="宋体"/>
      <w:b/>
      <w:bCs/>
      <w:sz w:val="24"/>
      <w:szCs w:val="32"/>
    </w:rPr>
  </w:style>
  <w:style w:type="character" w:customStyle="1" w:styleId="20">
    <w:name w:val="标题 1 Char"/>
    <w:basedOn w:val="15"/>
    <w:link w:val="2"/>
    <w:qFormat/>
    <w:uiPriority w:val="9"/>
    <w:rPr>
      <w:rFonts w:eastAsia="宋体"/>
      <w:b/>
      <w:bCs/>
      <w:kern w:val="44"/>
      <w:sz w:val="30"/>
      <w:szCs w:val="44"/>
    </w:rPr>
  </w:style>
  <w:style w:type="character" w:customStyle="1" w:styleId="21">
    <w:name w:val="标题 2 Char"/>
    <w:basedOn w:val="15"/>
    <w:link w:val="4"/>
    <w:qFormat/>
    <w:uiPriority w:val="9"/>
    <w:rPr>
      <w:rFonts w:eastAsia="宋体" w:asciiTheme="majorAscii" w:hAnsiTheme="majorAscii" w:cstheme="majorBidi"/>
      <w:b/>
      <w:bCs/>
      <w:sz w:val="28"/>
      <w:szCs w:val="32"/>
    </w:rPr>
  </w:style>
  <w:style w:type="character" w:customStyle="1" w:styleId="22">
    <w:name w:val="标题 Char"/>
    <w:basedOn w:val="15"/>
    <w:link w:val="14"/>
    <w:qFormat/>
    <w:uiPriority w:val="10"/>
    <w:rPr>
      <w:rFonts w:asciiTheme="majorHAnsi" w:hAnsiTheme="majorHAnsi" w:cstheme="majorBidi"/>
      <w:b/>
      <w:bCs/>
      <w:sz w:val="32"/>
      <w:szCs w:val="32"/>
    </w:rPr>
  </w:style>
  <w:style w:type="character" w:customStyle="1" w:styleId="23">
    <w:name w:val="副标题 Char"/>
    <w:basedOn w:val="15"/>
    <w:link w:val="13"/>
    <w:qFormat/>
    <w:uiPriority w:val="11"/>
    <w:rPr>
      <w:rFonts w:asciiTheme="minorHAnsi" w:hAnsiTheme="minorHAnsi"/>
      <w:b/>
      <w:bCs/>
      <w:kern w:val="28"/>
      <w:sz w:val="30"/>
      <w:szCs w:val="32"/>
    </w:rPr>
  </w:style>
  <w:style w:type="character" w:customStyle="1" w:styleId="24">
    <w:name w:val="未处理的提及1"/>
    <w:basedOn w:val="15"/>
    <w:semiHidden/>
    <w:unhideWhenUsed/>
    <w:qFormat/>
    <w:uiPriority w:val="99"/>
    <w:rPr>
      <w:color w:val="808080"/>
      <w:shd w:val="clear" w:color="auto" w:fill="E6E6E6"/>
    </w:rPr>
  </w:style>
  <w:style w:type="character" w:customStyle="1" w:styleId="25">
    <w:name w:val="页眉 Char"/>
    <w:basedOn w:val="15"/>
    <w:link w:val="12"/>
    <w:qFormat/>
    <w:uiPriority w:val="99"/>
    <w:rPr>
      <w:sz w:val="18"/>
      <w:szCs w:val="18"/>
    </w:rPr>
  </w:style>
  <w:style w:type="character" w:customStyle="1" w:styleId="26">
    <w:name w:val="页脚 Char"/>
    <w:basedOn w:val="15"/>
    <w:link w:val="11"/>
    <w:qFormat/>
    <w:uiPriority w:val="99"/>
    <w:rPr>
      <w:sz w:val="18"/>
      <w:szCs w:val="18"/>
    </w:rPr>
  </w:style>
  <w:style w:type="character" w:customStyle="1" w:styleId="27">
    <w:name w:val="批注框文本 Char"/>
    <w:basedOn w:val="15"/>
    <w:link w:val="10"/>
    <w:semiHidden/>
    <w:qFormat/>
    <w:uiPriority w:val="99"/>
    <w:rPr>
      <w:sz w:val="18"/>
      <w:szCs w:val="18"/>
    </w:rPr>
  </w:style>
  <w:style w:type="character" w:customStyle="1" w:styleId="28">
    <w:name w:val="文档结构图 Char"/>
    <w:basedOn w:val="15"/>
    <w:link w:val="9"/>
    <w:semiHidden/>
    <w:qFormat/>
    <w:uiPriority w:val="99"/>
    <w:rPr>
      <w:rFonts w:ascii="宋体" w:eastAsia="宋体"/>
      <w:sz w:val="18"/>
      <w:szCs w:val="18"/>
    </w:rPr>
  </w:style>
  <w:style w:type="character" w:customStyle="1" w:styleId="29">
    <w:name w:val="不明显强调1"/>
    <w:basedOn w:val="15"/>
    <w:qFormat/>
    <w:uiPriority w:val="19"/>
    <w:rPr>
      <w:i/>
      <w:iCs/>
      <w:color w:val="808080" w:themeColor="text1" w:themeTint="80"/>
      <w14:textFill>
        <w14:solidFill>
          <w14:schemeClr w14:val="tx1">
            <w14:lumMod w14:val="50000"/>
            <w14:lumOff w14:val="50000"/>
          </w14:schemeClr>
        </w14:solidFill>
      </w14:textFill>
    </w:rPr>
  </w:style>
  <w:style w:type="paragraph" w:customStyle="1" w:styleId="30">
    <w:name w:val="正文1"/>
    <w:basedOn w:val="1"/>
    <w:qFormat/>
    <w:uiPriority w:val="0"/>
    <w:pPr>
      <w:spacing w:line="360" w:lineRule="auto"/>
      <w:ind w:firstLine="420"/>
    </w:pPr>
    <w:rPr>
      <w:rFonts w:ascii="宋体" w:hAnsi="宋体" w:eastAsia="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3FBA5A-6D40-48CD-81A3-E0BA71A2E7EB}">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674</Words>
  <Characters>3845</Characters>
  <Lines>32</Lines>
  <Paragraphs>9</Paragraphs>
  <TotalTime>20</TotalTime>
  <ScaleCrop>false</ScaleCrop>
  <LinksUpToDate>false</LinksUpToDate>
  <CharactersWithSpaces>4510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2018-10-05T12:28:00Z</dcterms:created>
  <dc:creator>梁 正波</dc:creator>
  <cp:lastModifiedBy>cyx</cp:lastModifiedBy>
  <dcterms:modified xsi:type="dcterms:W3CDTF">2019-01-20T02:13:08Z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